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632A" w:rsidRDefault="00F6632A" w:rsidP="00F6632A">
      <w:pPr>
        <w:spacing w:after="0"/>
        <w:jc w:val="both"/>
        <w:rPr>
          <w:rFonts w:ascii="Times New Roman" w:hAnsi="Times New Roman" w:cs="Times New Roman"/>
          <w:sz w:val="28"/>
          <w:szCs w:val="28"/>
        </w:rPr>
      </w:pPr>
      <w:bookmarkStart w:id="0" w:name="_Hlk30680839"/>
      <w:bookmarkStart w:id="1" w:name="_GoBack"/>
      <w:bookmarkEnd w:id="1"/>
      <w:r>
        <w:rPr>
          <w:rFonts w:ascii="Times New Roman" w:hAnsi="Times New Roman" w:cs="Times New Roman"/>
          <w:sz w:val="28"/>
          <w:szCs w:val="28"/>
        </w:rPr>
        <w:t xml:space="preserve">          Основними завданнями роботи комунального закладу «Милосердя </w:t>
      </w:r>
      <w:bookmarkStart w:id="2" w:name="_Hlk30680297"/>
      <w:bookmarkEnd w:id="0"/>
      <w:r>
        <w:rPr>
          <w:rFonts w:ascii="Times New Roman" w:hAnsi="Times New Roman" w:cs="Times New Roman"/>
          <w:sz w:val="28"/>
          <w:szCs w:val="28"/>
        </w:rPr>
        <w:t>Слобожанської селищної ради» є: вчасне виявлення, забезпечення та надання соціальних послуг громадянам, які знаходяться в складних життєвих обставинах та потребують допомоги, на основі індивідуального та комплексного підходів до кожного підопічного, забезпечення якісного надання соціальних послуг, формування та підтримка в актуальному стані електронної бази даних громадян, які згідно чинного законодавства мають право на пільги (інваліди війни, учасники бойових дій, учасники війни, «діти війни», учасники ліквідації аварії на ЧАЕС, багатодітні родини, учасники АТО</w:t>
      </w:r>
      <w:r w:rsidR="00CF7A24">
        <w:rPr>
          <w:rFonts w:ascii="Times New Roman" w:hAnsi="Times New Roman" w:cs="Times New Roman"/>
          <w:sz w:val="28"/>
          <w:szCs w:val="28"/>
        </w:rPr>
        <w:t xml:space="preserve">/    </w:t>
      </w:r>
      <w:r>
        <w:rPr>
          <w:rFonts w:ascii="Times New Roman" w:hAnsi="Times New Roman" w:cs="Times New Roman"/>
          <w:sz w:val="28"/>
          <w:szCs w:val="28"/>
        </w:rPr>
        <w:t>ООС, члени сімей загиблих) та окремо сформовано базу переміщених осіб з зони проведення антитерористичної операції на сході України.</w:t>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          За традицією, що склалася у Слобожанській громаді протягом останніх років, а саме привітання ювілярів, яким виповнилося 75, 80, 85, 90 і старше, складено список цих осіб. </w:t>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          Люди літнього віку потребують підвищеної уваги і турботи, адже в кожного з них свої проблеми. Добре, якщо в них є діти або інші родичі, які за ними доглядають, допомагають. Проте, зрозуміло, є й ті, хто може розраховувати лише на державу.   </w:t>
      </w:r>
    </w:p>
    <w:p w:rsidR="00C142C0" w:rsidRDefault="00C142C0" w:rsidP="00F6632A">
      <w:pPr>
        <w:spacing w:after="0"/>
        <w:jc w:val="both"/>
        <w:rPr>
          <w:rFonts w:ascii="Times New Roman" w:hAnsi="Times New Roman" w:cs="Times New Roman"/>
          <w:sz w:val="28"/>
          <w:szCs w:val="28"/>
        </w:rPr>
      </w:pPr>
      <w:r w:rsidRPr="00C142C0">
        <w:rPr>
          <w:rFonts w:ascii="Times New Roman" w:hAnsi="Times New Roman" w:cs="Times New Roman"/>
          <w:noProof/>
          <w:sz w:val="28"/>
          <w:szCs w:val="28"/>
        </w:rPr>
        <w:drawing>
          <wp:inline distT="0" distB="0" distL="0" distR="0">
            <wp:extent cx="6120765" cy="45916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765" cy="4591685"/>
                    </a:xfrm>
                    <a:prstGeom prst="rect">
                      <a:avLst/>
                    </a:prstGeom>
                    <a:noFill/>
                    <a:ln>
                      <a:noFill/>
                    </a:ln>
                  </pic:spPr>
                </pic:pic>
              </a:graphicData>
            </a:graphic>
          </wp:inline>
        </w:drawing>
      </w:r>
    </w:p>
    <w:p w:rsidR="002329A6" w:rsidRDefault="00F6632A" w:rsidP="00F6632A">
      <w:pPr>
        <w:jc w:val="both"/>
        <w:rPr>
          <w:rFonts w:ascii="Times New Roman" w:hAnsi="Times New Roman" w:cs="Times New Roman"/>
          <w:sz w:val="28"/>
          <w:szCs w:val="28"/>
        </w:rPr>
      </w:pPr>
      <w:r>
        <w:rPr>
          <w:rFonts w:ascii="Times New Roman" w:hAnsi="Times New Roman" w:cs="Times New Roman"/>
          <w:sz w:val="28"/>
          <w:szCs w:val="28"/>
        </w:rPr>
        <w:t xml:space="preserve">          Одним з основних видів надання соціальних послуг жителям громади є забезпечення догляду вдома. На обслуговуванні в закладі перебуває 6 осіб, 5 на безоплатній основі та 1 на платній. У звітному періоді кількість осіб, що отримують послуги з догляду вдома збільшилося на 2 особи (1- особа похилого </w:t>
      </w:r>
      <w:r>
        <w:rPr>
          <w:rFonts w:ascii="Times New Roman" w:hAnsi="Times New Roman" w:cs="Times New Roman"/>
          <w:sz w:val="28"/>
          <w:szCs w:val="28"/>
        </w:rPr>
        <w:lastRenderedPageBreak/>
        <w:t xml:space="preserve">віку та 1- особа з інвалідністю від загального захворювання ІІ групи). </w:t>
      </w:r>
      <w:r w:rsidR="000F4996">
        <w:rPr>
          <w:rFonts w:ascii="Times New Roman" w:hAnsi="Times New Roman" w:cs="Times New Roman"/>
          <w:sz w:val="28"/>
          <w:szCs w:val="28"/>
        </w:rPr>
        <w:t>О</w:t>
      </w:r>
      <w:r>
        <w:rPr>
          <w:rFonts w:ascii="Times New Roman" w:hAnsi="Times New Roman" w:cs="Times New Roman"/>
          <w:sz w:val="28"/>
          <w:szCs w:val="28"/>
        </w:rPr>
        <w:t xml:space="preserve">бслуговування даних осіб забезпечено 1 соціальним робітником. </w:t>
      </w:r>
    </w:p>
    <w:p w:rsidR="00F6632A" w:rsidRDefault="00F6632A" w:rsidP="00F6632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70FFE2" wp14:editId="46157A56">
            <wp:extent cx="5772150" cy="3590925"/>
            <wp:effectExtent l="0" t="0" r="0" b="9525"/>
            <wp:docPr id="9" name="Рисунок 9" descr="DSC0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027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2150" cy="3590925"/>
                    </a:xfrm>
                    <a:prstGeom prst="rect">
                      <a:avLst/>
                    </a:prstGeom>
                    <a:noFill/>
                    <a:ln>
                      <a:noFill/>
                    </a:ln>
                  </pic:spPr>
                </pic:pic>
              </a:graphicData>
            </a:graphic>
          </wp:inline>
        </w:drawing>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          Соціальне обслуговування зазначених осіб забезпечено відповідно до </w:t>
      </w:r>
      <w:r w:rsidRPr="00F172B3">
        <w:rPr>
          <w:rFonts w:ascii="Times New Roman" w:hAnsi="Times New Roman" w:cs="Times New Roman"/>
          <w:sz w:val="28"/>
          <w:szCs w:val="28"/>
        </w:rPr>
        <w:t>статті 7 Закону України «Про соціальні послуги», постанов Кабінету Міністрів України від 14.01.2004 №</w:t>
      </w:r>
      <w:r>
        <w:rPr>
          <w:rFonts w:ascii="Times New Roman" w:hAnsi="Times New Roman" w:cs="Times New Roman"/>
          <w:sz w:val="28"/>
          <w:szCs w:val="28"/>
        </w:rPr>
        <w:t xml:space="preserve"> </w:t>
      </w:r>
      <w:r w:rsidRPr="00F172B3">
        <w:rPr>
          <w:rFonts w:ascii="Times New Roman" w:hAnsi="Times New Roman" w:cs="Times New Roman"/>
          <w:sz w:val="28"/>
          <w:szCs w:val="28"/>
        </w:rPr>
        <w:t xml:space="preserve">12 «Про порядок надання платних соціальних послуг та затвердження їх переліку», від 09.04.2005 № 268 «Про затвердження Порядку регулювання тарифів на платні соціальні послуги», </w:t>
      </w:r>
      <w:r>
        <w:rPr>
          <w:rFonts w:ascii="Times New Roman" w:hAnsi="Times New Roman" w:cs="Times New Roman"/>
          <w:sz w:val="28"/>
          <w:szCs w:val="28"/>
        </w:rPr>
        <w:t xml:space="preserve">Державного стандарту догляд вдома, затвердженого наказом Міністерства соціальної політики України від 13.11.2013 № 760  </w:t>
      </w:r>
      <w:r w:rsidRPr="00F172B3">
        <w:rPr>
          <w:rFonts w:ascii="Times New Roman" w:hAnsi="Times New Roman" w:cs="Times New Roman"/>
          <w:sz w:val="28"/>
          <w:szCs w:val="28"/>
        </w:rPr>
        <w:t xml:space="preserve">з метою підтримання життєдіяльності громадян, які не здатні до самообслуговування у зв’язку з похилим віком, інвалідністю, хворобою, інших категорій осіб </w:t>
      </w:r>
      <w:r w:rsidR="000F4996">
        <w:rPr>
          <w:rFonts w:ascii="Times New Roman" w:hAnsi="Times New Roman" w:cs="Times New Roman"/>
          <w:sz w:val="28"/>
          <w:szCs w:val="28"/>
        </w:rPr>
        <w:t>як</w:t>
      </w:r>
      <w:r w:rsidRPr="00F172B3">
        <w:rPr>
          <w:rFonts w:ascii="Times New Roman" w:hAnsi="Times New Roman" w:cs="Times New Roman"/>
          <w:sz w:val="28"/>
          <w:szCs w:val="28"/>
        </w:rPr>
        <w:t>і мають рідних, що повинні забезпечити їм догляд і допомогу, запроваджено з 1</w:t>
      </w:r>
      <w:r>
        <w:rPr>
          <w:rFonts w:ascii="Times New Roman" w:hAnsi="Times New Roman" w:cs="Times New Roman"/>
          <w:sz w:val="28"/>
          <w:szCs w:val="28"/>
        </w:rPr>
        <w:t>1</w:t>
      </w:r>
      <w:r w:rsidRPr="00F172B3">
        <w:rPr>
          <w:rFonts w:ascii="Times New Roman" w:hAnsi="Times New Roman" w:cs="Times New Roman"/>
          <w:sz w:val="28"/>
          <w:szCs w:val="28"/>
        </w:rPr>
        <w:t>.0</w:t>
      </w:r>
      <w:r>
        <w:rPr>
          <w:rFonts w:ascii="Times New Roman" w:hAnsi="Times New Roman" w:cs="Times New Roman"/>
          <w:sz w:val="28"/>
          <w:szCs w:val="28"/>
        </w:rPr>
        <w:t>6</w:t>
      </w:r>
      <w:r w:rsidRPr="00F172B3">
        <w:rPr>
          <w:rFonts w:ascii="Times New Roman" w:hAnsi="Times New Roman" w:cs="Times New Roman"/>
          <w:sz w:val="28"/>
          <w:szCs w:val="28"/>
        </w:rPr>
        <w:t>.201</w:t>
      </w:r>
      <w:r>
        <w:rPr>
          <w:rFonts w:ascii="Times New Roman" w:hAnsi="Times New Roman" w:cs="Times New Roman"/>
          <w:sz w:val="28"/>
          <w:szCs w:val="28"/>
        </w:rPr>
        <w:t>9</w:t>
      </w:r>
      <w:r w:rsidRPr="00F172B3">
        <w:rPr>
          <w:rFonts w:ascii="Times New Roman" w:hAnsi="Times New Roman" w:cs="Times New Roman"/>
          <w:sz w:val="28"/>
          <w:szCs w:val="28"/>
        </w:rPr>
        <w:t xml:space="preserve"> надання платних соціальних послуг</w:t>
      </w:r>
      <w:r>
        <w:rPr>
          <w:rFonts w:ascii="Times New Roman" w:hAnsi="Times New Roman" w:cs="Times New Roman"/>
          <w:sz w:val="28"/>
          <w:szCs w:val="28"/>
        </w:rPr>
        <w:t xml:space="preserve"> (догляд вдома)</w:t>
      </w:r>
      <w:r w:rsidRPr="00F172B3">
        <w:rPr>
          <w:rFonts w:ascii="Times New Roman" w:hAnsi="Times New Roman" w:cs="Times New Roman"/>
          <w:sz w:val="28"/>
          <w:szCs w:val="28"/>
        </w:rPr>
        <w:t>.</w:t>
      </w:r>
      <w:r>
        <w:rPr>
          <w:rFonts w:ascii="Times New Roman" w:hAnsi="Times New Roman" w:cs="Times New Roman"/>
          <w:sz w:val="28"/>
          <w:szCs w:val="28"/>
        </w:rPr>
        <w:t xml:space="preserve"> За рахунок надання зазначених платних послуг отримано дохід в сумі 1</w:t>
      </w:r>
      <w:r w:rsidR="002329A6">
        <w:rPr>
          <w:rFonts w:ascii="Times New Roman" w:hAnsi="Times New Roman" w:cs="Times New Roman"/>
          <w:sz w:val="28"/>
          <w:szCs w:val="28"/>
        </w:rPr>
        <w:t>752,32</w:t>
      </w:r>
      <w:r>
        <w:rPr>
          <w:rFonts w:ascii="Times New Roman" w:hAnsi="Times New Roman" w:cs="Times New Roman"/>
          <w:sz w:val="28"/>
          <w:szCs w:val="28"/>
        </w:rPr>
        <w:t xml:space="preserve"> гривень. Також з початку року від надання платних транспортних послуг отримано дохід в сумі 5854,14 гривень</w:t>
      </w:r>
      <w:r w:rsidR="000F4996">
        <w:rPr>
          <w:rFonts w:ascii="Times New Roman" w:hAnsi="Times New Roman" w:cs="Times New Roman"/>
          <w:sz w:val="28"/>
          <w:szCs w:val="28"/>
        </w:rPr>
        <w:t>.</w:t>
      </w:r>
      <w:r>
        <w:rPr>
          <w:rFonts w:ascii="Times New Roman" w:hAnsi="Times New Roman" w:cs="Times New Roman"/>
          <w:sz w:val="28"/>
          <w:szCs w:val="28"/>
        </w:rPr>
        <w:t xml:space="preserve"> </w:t>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Контроль за наданням послуг здійснює заступник директора та соціальний працівник.  </w:t>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329A6">
        <w:rPr>
          <w:rFonts w:ascii="Times New Roman" w:hAnsi="Times New Roman" w:cs="Times New Roman"/>
          <w:sz w:val="28"/>
          <w:szCs w:val="28"/>
        </w:rPr>
        <w:t>Одним з основних завдань</w:t>
      </w:r>
      <w:r w:rsidR="004B7541">
        <w:rPr>
          <w:rFonts w:ascii="Times New Roman" w:hAnsi="Times New Roman" w:cs="Times New Roman"/>
          <w:sz w:val="28"/>
          <w:szCs w:val="28"/>
        </w:rPr>
        <w:t xml:space="preserve"> КЗ «Милосердя Слобожанської селищної ради» є підвищення якості та доступності надання послуг.</w:t>
      </w:r>
      <w:r>
        <w:rPr>
          <w:rFonts w:ascii="Times New Roman" w:hAnsi="Times New Roman" w:cs="Times New Roman"/>
          <w:sz w:val="28"/>
          <w:szCs w:val="28"/>
        </w:rPr>
        <w:t xml:space="preserve"> На виконання наказу Міністерства соціальної політики України від 27.12.2013 р. № 904 «Про затвердження Методичних рекомендацій з проведення моніторингу та оцінки якості соціальних послуг» було організовано і проведено внутрішню оцінку якості соціальної послуги – догляд вдома. </w:t>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вивчення думки щодо якості надання послуг, які надаються соціальним робітником було використано такі методи оцінки: спостереження за процесом надання соціальної послуги</w:t>
      </w:r>
      <w:r w:rsidR="004B7541">
        <w:rPr>
          <w:rFonts w:ascii="Times New Roman" w:hAnsi="Times New Roman" w:cs="Times New Roman"/>
          <w:sz w:val="28"/>
          <w:szCs w:val="28"/>
        </w:rPr>
        <w:t xml:space="preserve"> на протязі року</w:t>
      </w:r>
      <w:r>
        <w:rPr>
          <w:rFonts w:ascii="Times New Roman" w:hAnsi="Times New Roman" w:cs="Times New Roman"/>
          <w:sz w:val="28"/>
          <w:szCs w:val="28"/>
        </w:rPr>
        <w:t xml:space="preserve">; бесіди з соціальним </w:t>
      </w:r>
      <w:r>
        <w:rPr>
          <w:rFonts w:ascii="Times New Roman" w:hAnsi="Times New Roman" w:cs="Times New Roman"/>
          <w:sz w:val="28"/>
          <w:szCs w:val="28"/>
        </w:rPr>
        <w:lastRenderedPageBreak/>
        <w:t>робітником, що надає соціальні послуги; вивчення документації отримувачів соціальних послуг. Оцінка якості надання соціальних послуг визначалась із застосуванням шкали оцінки якісних та кількісних показників якості надання соціальних послуг</w:t>
      </w:r>
      <w:r w:rsidR="004B7541">
        <w:rPr>
          <w:rFonts w:ascii="Times New Roman" w:hAnsi="Times New Roman" w:cs="Times New Roman"/>
          <w:sz w:val="28"/>
          <w:szCs w:val="28"/>
        </w:rPr>
        <w:t>, зокрема: адресність та індивідуальний підхід, результативність, своєчасність, доступність та відкритість, повага до отримувача</w:t>
      </w:r>
      <w:r w:rsidR="00C81669">
        <w:rPr>
          <w:rFonts w:ascii="Times New Roman" w:hAnsi="Times New Roman" w:cs="Times New Roman"/>
          <w:sz w:val="28"/>
          <w:szCs w:val="28"/>
        </w:rPr>
        <w:t xml:space="preserve"> соціальної послуги, професійність</w:t>
      </w:r>
      <w:r>
        <w:rPr>
          <w:rFonts w:ascii="Times New Roman" w:hAnsi="Times New Roman" w:cs="Times New Roman"/>
          <w:sz w:val="28"/>
          <w:szCs w:val="28"/>
        </w:rPr>
        <w:t>.</w:t>
      </w:r>
      <w:r w:rsidR="004B7541">
        <w:rPr>
          <w:rFonts w:ascii="Times New Roman" w:hAnsi="Times New Roman" w:cs="Times New Roman"/>
          <w:sz w:val="28"/>
          <w:szCs w:val="28"/>
        </w:rPr>
        <w:t xml:space="preserve"> Робота соціального робітника складна</w:t>
      </w:r>
      <w:r w:rsidR="00C81669">
        <w:rPr>
          <w:rFonts w:ascii="Times New Roman" w:hAnsi="Times New Roman" w:cs="Times New Roman"/>
          <w:sz w:val="28"/>
          <w:szCs w:val="28"/>
        </w:rPr>
        <w:t xml:space="preserve"> та </w:t>
      </w:r>
      <w:r w:rsidR="004B7541">
        <w:rPr>
          <w:rFonts w:ascii="Times New Roman" w:hAnsi="Times New Roman" w:cs="Times New Roman"/>
          <w:sz w:val="28"/>
          <w:szCs w:val="28"/>
        </w:rPr>
        <w:t xml:space="preserve"> вимагає бути уважним, тактовним і  терплячим, допомагаючи одиноким громадянам, інвалідам, які на час роботи стають немов рідні. </w:t>
      </w:r>
      <w:r w:rsidR="00C81669">
        <w:rPr>
          <w:rFonts w:ascii="Times New Roman" w:hAnsi="Times New Roman" w:cs="Times New Roman"/>
          <w:sz w:val="28"/>
          <w:szCs w:val="28"/>
        </w:rPr>
        <w:t xml:space="preserve">Всі особові справи підопічних містять індивідуальні плани надання соціальної послуги догляду вдома, що відповідає індивідуальним потребам отримувачів; своєчасно проводиться повторне визначення індивідуальних потреб. </w:t>
      </w:r>
      <w:r w:rsidR="004B7541">
        <w:rPr>
          <w:rFonts w:ascii="Times New Roman" w:hAnsi="Times New Roman" w:cs="Times New Roman"/>
          <w:sz w:val="28"/>
          <w:szCs w:val="28"/>
        </w:rPr>
        <w:t xml:space="preserve"> </w:t>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          Фахівцями закладу з початку року забезпечено обстеження </w:t>
      </w:r>
      <w:r w:rsidR="00803318">
        <w:rPr>
          <w:rFonts w:ascii="Times New Roman" w:hAnsi="Times New Roman" w:cs="Times New Roman"/>
          <w:sz w:val="28"/>
          <w:szCs w:val="28"/>
        </w:rPr>
        <w:t>25</w:t>
      </w:r>
      <w:r>
        <w:rPr>
          <w:rFonts w:ascii="Times New Roman" w:hAnsi="Times New Roman" w:cs="Times New Roman"/>
          <w:sz w:val="28"/>
          <w:szCs w:val="28"/>
        </w:rPr>
        <w:t>7</w:t>
      </w:r>
      <w:r w:rsidR="00803318">
        <w:rPr>
          <w:rFonts w:ascii="Times New Roman" w:hAnsi="Times New Roman" w:cs="Times New Roman"/>
          <w:sz w:val="28"/>
          <w:szCs w:val="28"/>
        </w:rPr>
        <w:t>8</w:t>
      </w:r>
      <w:r>
        <w:rPr>
          <w:rFonts w:ascii="Times New Roman" w:hAnsi="Times New Roman" w:cs="Times New Roman"/>
          <w:sz w:val="28"/>
          <w:szCs w:val="28"/>
        </w:rPr>
        <w:t xml:space="preserve"> домогосподарств з метою складання актів умов проживання сімей.   </w:t>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виконання заходів Програм соціального захисту населення Дніпровського району та  Слобожанської селищної ради на 2019 рік (надання матеріальної допомоги окремим категоріям громадян) фахівцями закладу проведено обстежень зі складаннями актів житлово-побутових умов проживання сім’ї в кількості –</w:t>
      </w:r>
      <w:r w:rsidR="00286DD9">
        <w:rPr>
          <w:rFonts w:ascii="Times New Roman" w:hAnsi="Times New Roman" w:cs="Times New Roman"/>
          <w:sz w:val="28"/>
          <w:szCs w:val="28"/>
        </w:rPr>
        <w:t>91</w:t>
      </w:r>
      <w:r>
        <w:rPr>
          <w:rFonts w:ascii="Times New Roman" w:hAnsi="Times New Roman" w:cs="Times New Roman"/>
          <w:sz w:val="28"/>
          <w:szCs w:val="28"/>
        </w:rPr>
        <w:t>8.</w:t>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Окрім цього найчастіше надходять звернення від громадян щодо підтвердження факту проживання на території громади з </w:t>
      </w:r>
      <w:r w:rsidR="00803318">
        <w:rPr>
          <w:rFonts w:ascii="Times New Roman" w:hAnsi="Times New Roman" w:cs="Times New Roman"/>
          <w:sz w:val="28"/>
          <w:szCs w:val="28"/>
        </w:rPr>
        <w:t xml:space="preserve">наданням </w:t>
      </w:r>
      <w:r>
        <w:rPr>
          <w:rFonts w:ascii="Times New Roman" w:hAnsi="Times New Roman" w:cs="Times New Roman"/>
          <w:sz w:val="28"/>
          <w:szCs w:val="28"/>
        </w:rPr>
        <w:t>відповідної довідки через відділ соціального захисту населення Слобожанської селищної ради –</w:t>
      </w:r>
      <w:r w:rsidR="00520D9A">
        <w:rPr>
          <w:rFonts w:ascii="Times New Roman" w:hAnsi="Times New Roman" w:cs="Times New Roman"/>
          <w:sz w:val="28"/>
          <w:szCs w:val="28"/>
        </w:rPr>
        <w:t xml:space="preserve">364 </w:t>
      </w:r>
      <w:r>
        <w:rPr>
          <w:rFonts w:ascii="Times New Roman" w:hAnsi="Times New Roman" w:cs="Times New Roman"/>
          <w:sz w:val="28"/>
          <w:szCs w:val="28"/>
        </w:rPr>
        <w:t>випадки з них:</w:t>
      </w:r>
    </w:p>
    <w:p w:rsidR="00F6632A" w:rsidRDefault="00F6632A" w:rsidP="00F6632A">
      <w:pPr>
        <w:jc w:val="both"/>
        <w:rPr>
          <w:rFonts w:ascii="Times New Roman" w:hAnsi="Times New Roman" w:cs="Times New Roman"/>
          <w:sz w:val="28"/>
          <w:szCs w:val="28"/>
        </w:rPr>
      </w:pPr>
      <w:r>
        <w:rPr>
          <w:rFonts w:ascii="Times New Roman" w:hAnsi="Times New Roman" w:cs="Times New Roman"/>
          <w:sz w:val="28"/>
          <w:szCs w:val="28"/>
        </w:rPr>
        <w:t xml:space="preserve"> - внутрішньо переміщені особи –</w:t>
      </w:r>
      <w:r w:rsidR="00520D9A">
        <w:rPr>
          <w:rFonts w:ascii="Times New Roman" w:hAnsi="Times New Roman" w:cs="Times New Roman"/>
          <w:sz w:val="28"/>
          <w:szCs w:val="28"/>
        </w:rPr>
        <w:t>192</w:t>
      </w:r>
      <w:r>
        <w:rPr>
          <w:rFonts w:ascii="Times New Roman" w:hAnsi="Times New Roman" w:cs="Times New Roman"/>
          <w:sz w:val="28"/>
          <w:szCs w:val="28"/>
        </w:rPr>
        <w:t xml:space="preserve"> акти;</w:t>
      </w:r>
    </w:p>
    <w:p w:rsidR="00F6632A" w:rsidRDefault="00F6632A" w:rsidP="00F6632A">
      <w:pPr>
        <w:jc w:val="both"/>
        <w:rPr>
          <w:rFonts w:ascii="Times New Roman" w:hAnsi="Times New Roman" w:cs="Times New Roman"/>
          <w:sz w:val="28"/>
          <w:szCs w:val="28"/>
        </w:rPr>
      </w:pPr>
      <w:r>
        <w:rPr>
          <w:rFonts w:ascii="Times New Roman" w:hAnsi="Times New Roman" w:cs="Times New Roman"/>
          <w:sz w:val="28"/>
          <w:szCs w:val="28"/>
        </w:rPr>
        <w:t xml:space="preserve"> - інші особи, що проживають на території громади –1</w:t>
      </w:r>
      <w:r w:rsidR="00803318">
        <w:rPr>
          <w:rFonts w:ascii="Times New Roman" w:hAnsi="Times New Roman" w:cs="Times New Roman"/>
          <w:sz w:val="28"/>
          <w:szCs w:val="28"/>
        </w:rPr>
        <w:t xml:space="preserve">72 </w:t>
      </w:r>
      <w:r>
        <w:rPr>
          <w:rFonts w:ascii="Times New Roman" w:hAnsi="Times New Roman" w:cs="Times New Roman"/>
          <w:sz w:val="28"/>
          <w:szCs w:val="28"/>
        </w:rPr>
        <w:t>акт</w:t>
      </w:r>
      <w:r w:rsidR="00520D9A">
        <w:rPr>
          <w:rFonts w:ascii="Times New Roman" w:hAnsi="Times New Roman" w:cs="Times New Roman"/>
          <w:sz w:val="28"/>
          <w:szCs w:val="28"/>
        </w:rPr>
        <w:t>и</w:t>
      </w:r>
      <w:r>
        <w:rPr>
          <w:rFonts w:ascii="Times New Roman" w:hAnsi="Times New Roman" w:cs="Times New Roman"/>
          <w:sz w:val="28"/>
          <w:szCs w:val="28"/>
        </w:rPr>
        <w:t>.</w:t>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          З метою забезпечення права громадян на отримання житлової субсидії та у разі необхідності прийняття комісійного рішення було проведено обстеження житлово-побутових умов проживання родин та складено 1</w:t>
      </w:r>
      <w:r w:rsidR="00520D9A">
        <w:rPr>
          <w:rFonts w:ascii="Times New Roman" w:hAnsi="Times New Roman" w:cs="Times New Roman"/>
          <w:sz w:val="28"/>
          <w:szCs w:val="28"/>
        </w:rPr>
        <w:t>7</w:t>
      </w:r>
      <w:r>
        <w:rPr>
          <w:rFonts w:ascii="Times New Roman" w:hAnsi="Times New Roman" w:cs="Times New Roman"/>
          <w:sz w:val="28"/>
          <w:szCs w:val="28"/>
        </w:rPr>
        <w:t>2 акт</w:t>
      </w:r>
      <w:r w:rsidR="00520D9A">
        <w:rPr>
          <w:rFonts w:ascii="Times New Roman" w:hAnsi="Times New Roman" w:cs="Times New Roman"/>
          <w:sz w:val="28"/>
          <w:szCs w:val="28"/>
        </w:rPr>
        <w:t>и</w:t>
      </w:r>
      <w:r>
        <w:rPr>
          <w:rFonts w:ascii="Times New Roman" w:hAnsi="Times New Roman" w:cs="Times New Roman"/>
          <w:sz w:val="28"/>
          <w:szCs w:val="28"/>
        </w:rPr>
        <w:t>.</w:t>
      </w:r>
    </w:p>
    <w:p w:rsidR="00F6632A" w:rsidRDefault="00F6632A" w:rsidP="00F6632A">
      <w:pPr>
        <w:spacing w:after="0"/>
        <w:jc w:val="both"/>
        <w:rPr>
          <w:rFonts w:ascii="Times New Roman" w:hAnsi="Times New Roman" w:cs="Times New Roman"/>
          <w:sz w:val="28"/>
          <w:szCs w:val="28"/>
        </w:rPr>
      </w:pPr>
      <w:r>
        <w:rPr>
          <w:rFonts w:ascii="Times New Roman" w:hAnsi="Times New Roman" w:cs="Times New Roman"/>
          <w:sz w:val="28"/>
          <w:szCs w:val="28"/>
        </w:rPr>
        <w:t xml:space="preserve">         З інших питань та випадків, які надходили за повідомленнями від відділу соціального захисту населення Слобожанської селищної ради складено </w:t>
      </w:r>
      <w:r w:rsidR="00520D9A">
        <w:rPr>
          <w:rFonts w:ascii="Times New Roman" w:hAnsi="Times New Roman" w:cs="Times New Roman"/>
          <w:sz w:val="28"/>
          <w:szCs w:val="28"/>
        </w:rPr>
        <w:t>1</w:t>
      </w:r>
      <w:r w:rsidR="00286DD9">
        <w:rPr>
          <w:rFonts w:ascii="Times New Roman" w:hAnsi="Times New Roman" w:cs="Times New Roman"/>
          <w:sz w:val="28"/>
          <w:szCs w:val="28"/>
        </w:rPr>
        <w:t>12</w:t>
      </w:r>
      <w:r w:rsidR="00520D9A">
        <w:rPr>
          <w:rFonts w:ascii="Times New Roman" w:hAnsi="Times New Roman" w:cs="Times New Roman"/>
          <w:sz w:val="28"/>
          <w:szCs w:val="28"/>
        </w:rPr>
        <w:t>4</w:t>
      </w:r>
      <w:r>
        <w:rPr>
          <w:rFonts w:ascii="Times New Roman" w:hAnsi="Times New Roman" w:cs="Times New Roman"/>
          <w:sz w:val="28"/>
          <w:szCs w:val="28"/>
        </w:rPr>
        <w:t xml:space="preserve"> акт</w:t>
      </w:r>
      <w:r w:rsidR="000F4996">
        <w:rPr>
          <w:rFonts w:ascii="Times New Roman" w:hAnsi="Times New Roman" w:cs="Times New Roman"/>
          <w:sz w:val="28"/>
          <w:szCs w:val="28"/>
        </w:rPr>
        <w:t>и</w:t>
      </w:r>
      <w:r>
        <w:rPr>
          <w:rFonts w:ascii="Times New Roman" w:hAnsi="Times New Roman" w:cs="Times New Roman"/>
          <w:sz w:val="28"/>
          <w:szCs w:val="28"/>
        </w:rPr>
        <w:t>.</w:t>
      </w:r>
    </w:p>
    <w:p w:rsidR="00F6632A" w:rsidRDefault="00F6632A" w:rsidP="00F6632A">
      <w:pPr>
        <w:spacing w:after="0" w:line="240" w:lineRule="auto"/>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uk-UA"/>
        </w:rPr>
        <w:t xml:space="preserve">     Відповідно до повноважень, які передбачено Статутом, здійснює контроль за цільовим використанням державної допомоги при народженні дитини, допомоги на дітей одиноким матерям та створенням належних умов для повноцінного утримання та виховання дітей шляхом проведення вибіркового обстеження матеріально – побутових умов сімей, на території Слобожанської ОТГ - КЗ «Милосердя ССР».</w:t>
      </w:r>
    </w:p>
    <w:p w:rsidR="00F6632A" w:rsidRDefault="00F6632A" w:rsidP="00F6632A">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20247D">
        <w:rPr>
          <w:rFonts w:ascii="Times New Roman" w:eastAsia="Times New Roman" w:hAnsi="Times New Roman" w:cs="Times New Roman"/>
          <w:color w:val="000000"/>
          <w:sz w:val="28"/>
          <w:szCs w:val="28"/>
          <w:lang w:eastAsia="uk-UA"/>
        </w:rPr>
        <w:t>На протязі</w:t>
      </w:r>
      <w:r>
        <w:rPr>
          <w:rFonts w:ascii="Times New Roman" w:eastAsia="Times New Roman" w:hAnsi="Times New Roman" w:cs="Times New Roman"/>
          <w:color w:val="000000"/>
          <w:sz w:val="28"/>
          <w:szCs w:val="28"/>
          <w:lang w:eastAsia="uk-UA"/>
        </w:rPr>
        <w:t xml:space="preserve"> 2019 року, відповідно до наданих списків управлінням соціального захисту населення Дніпровської райдержадміністрації, фахівцями закладу забезпечено проведення </w:t>
      </w:r>
      <w:r w:rsidR="00286DD9">
        <w:rPr>
          <w:rFonts w:ascii="Times New Roman" w:eastAsia="Times New Roman" w:hAnsi="Times New Roman" w:cs="Times New Roman"/>
          <w:color w:val="000000"/>
          <w:sz w:val="28"/>
          <w:szCs w:val="28"/>
          <w:lang w:eastAsia="uk-UA"/>
        </w:rPr>
        <w:t>70</w:t>
      </w:r>
      <w:r w:rsidRPr="00681A8C">
        <w:rPr>
          <w:rFonts w:ascii="Times New Roman" w:eastAsia="Times New Roman" w:hAnsi="Times New Roman" w:cs="Times New Roman"/>
          <w:color w:val="FF0000"/>
          <w:sz w:val="28"/>
          <w:szCs w:val="28"/>
          <w:lang w:eastAsia="uk-UA"/>
        </w:rPr>
        <w:t xml:space="preserve"> </w:t>
      </w:r>
      <w:r>
        <w:rPr>
          <w:rFonts w:ascii="Times New Roman" w:eastAsia="Times New Roman" w:hAnsi="Times New Roman" w:cs="Times New Roman"/>
          <w:color w:val="000000"/>
          <w:sz w:val="28"/>
          <w:szCs w:val="28"/>
          <w:lang w:eastAsia="uk-UA"/>
        </w:rPr>
        <w:t>перевірок сімей з дітьми, які отримують державну соціальну допомогу при народженні дитини.</w:t>
      </w:r>
    </w:p>
    <w:p w:rsidR="00F6632A" w:rsidRDefault="00F6632A" w:rsidP="00F6632A">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Під час відвідування сімей працівниками закладу складається акт перевірки цільового використання державної допомоги при народженні дитини, де вказуються умови, які створені для виховання та розвитку дитини, перевіряється наявність у дитини харчування та одягу відповідно до віку та сезону, наявність </w:t>
      </w:r>
      <w:r>
        <w:rPr>
          <w:rFonts w:ascii="Times New Roman" w:eastAsia="Times New Roman" w:hAnsi="Times New Roman" w:cs="Times New Roman"/>
          <w:color w:val="000000"/>
          <w:sz w:val="28"/>
          <w:szCs w:val="28"/>
          <w:lang w:eastAsia="uk-UA"/>
        </w:rPr>
        <w:lastRenderedPageBreak/>
        <w:t>засобів гігієни тощо. У більшості сімей батьки належним чином піклуються та створюють умови для проживання та виховання дітей.</w:t>
      </w:r>
    </w:p>
    <w:p w:rsidR="00F6632A" w:rsidRDefault="00F6632A" w:rsidP="00F6632A">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В ході здійснення обстеження соціальні працівники надають соціальні послуги та консультації, проводять бесіди з батьками, складають оцінку потреб сім’ї/особи.</w:t>
      </w:r>
    </w:p>
    <w:p w:rsidR="00F6632A" w:rsidRDefault="00F6632A" w:rsidP="00F6632A">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З</w:t>
      </w:r>
      <w:r w:rsidR="00286DD9">
        <w:rPr>
          <w:rFonts w:ascii="Times New Roman" w:eastAsia="Times New Roman" w:hAnsi="Times New Roman" w:cs="Times New Roman"/>
          <w:color w:val="000000"/>
          <w:sz w:val="28"/>
          <w:szCs w:val="28"/>
          <w:lang w:eastAsia="uk-UA"/>
        </w:rPr>
        <w:t xml:space="preserve">а звітний період </w:t>
      </w:r>
      <w:r>
        <w:rPr>
          <w:rFonts w:ascii="Times New Roman" w:eastAsia="Times New Roman" w:hAnsi="Times New Roman" w:cs="Times New Roman"/>
          <w:color w:val="000000"/>
          <w:sz w:val="28"/>
          <w:szCs w:val="28"/>
          <w:lang w:eastAsia="uk-UA"/>
        </w:rPr>
        <w:t xml:space="preserve">фахівцями закладу складено </w:t>
      </w:r>
      <w:r w:rsidR="00286DD9">
        <w:rPr>
          <w:rFonts w:ascii="Times New Roman" w:eastAsia="Times New Roman" w:hAnsi="Times New Roman" w:cs="Times New Roman"/>
          <w:color w:val="000000"/>
          <w:sz w:val="28"/>
          <w:szCs w:val="28"/>
          <w:lang w:eastAsia="uk-UA"/>
        </w:rPr>
        <w:t>540</w:t>
      </w:r>
      <w:r>
        <w:rPr>
          <w:rFonts w:ascii="Times New Roman" w:eastAsia="Times New Roman" w:hAnsi="Times New Roman" w:cs="Times New Roman"/>
          <w:color w:val="000000"/>
          <w:sz w:val="28"/>
          <w:szCs w:val="28"/>
          <w:lang w:eastAsia="uk-UA"/>
        </w:rPr>
        <w:t xml:space="preserve"> оцінок потреб сім’ї/особи. </w:t>
      </w:r>
    </w:p>
    <w:p w:rsidR="00F6632A" w:rsidRDefault="00F6632A" w:rsidP="00F6632A">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Для відвідувачів денного відділення та осіб пільгових категорій забезпечено надання безкоштовних перукарських послуг. З початку року перукарем було надано </w:t>
      </w:r>
      <w:r w:rsidR="0099567B">
        <w:rPr>
          <w:rFonts w:ascii="Times New Roman" w:eastAsia="Times New Roman" w:hAnsi="Times New Roman" w:cs="Times New Roman"/>
          <w:color w:val="000000"/>
          <w:sz w:val="28"/>
          <w:szCs w:val="28"/>
          <w:lang w:eastAsia="uk-UA"/>
        </w:rPr>
        <w:t>3</w:t>
      </w:r>
      <w:r>
        <w:rPr>
          <w:rFonts w:ascii="Times New Roman" w:eastAsia="Times New Roman" w:hAnsi="Times New Roman" w:cs="Times New Roman"/>
          <w:color w:val="000000"/>
          <w:sz w:val="28"/>
          <w:szCs w:val="28"/>
          <w:lang w:eastAsia="uk-UA"/>
        </w:rPr>
        <w:t>3</w:t>
      </w:r>
      <w:r w:rsidR="0099567B">
        <w:rPr>
          <w:rFonts w:ascii="Times New Roman" w:eastAsia="Times New Roman" w:hAnsi="Times New Roman" w:cs="Times New Roman"/>
          <w:color w:val="000000"/>
          <w:sz w:val="28"/>
          <w:szCs w:val="28"/>
          <w:lang w:eastAsia="uk-UA"/>
        </w:rPr>
        <w:t>5</w:t>
      </w:r>
      <w:r w:rsidRPr="00681A8C">
        <w:rPr>
          <w:rFonts w:ascii="Times New Roman" w:eastAsia="Times New Roman" w:hAnsi="Times New Roman" w:cs="Times New Roman"/>
          <w:color w:val="FF0000"/>
          <w:sz w:val="28"/>
          <w:szCs w:val="28"/>
          <w:lang w:eastAsia="uk-UA"/>
        </w:rPr>
        <w:t xml:space="preserve"> </w:t>
      </w:r>
      <w:r>
        <w:rPr>
          <w:rFonts w:ascii="Times New Roman" w:eastAsia="Times New Roman" w:hAnsi="Times New Roman" w:cs="Times New Roman"/>
          <w:color w:val="000000"/>
          <w:sz w:val="28"/>
          <w:szCs w:val="28"/>
          <w:lang w:eastAsia="uk-UA"/>
        </w:rPr>
        <w:t xml:space="preserve">послуг як безпосередньо в денному відділенні так і на дому – </w:t>
      </w:r>
    </w:p>
    <w:p w:rsidR="00F6632A" w:rsidRDefault="0099567B" w:rsidP="00F6632A">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w:t>
      </w:r>
      <w:r w:rsidR="00F6632A">
        <w:rPr>
          <w:rFonts w:ascii="Times New Roman" w:eastAsia="Times New Roman" w:hAnsi="Times New Roman" w:cs="Times New Roman"/>
          <w:color w:val="000000"/>
          <w:sz w:val="28"/>
          <w:szCs w:val="28"/>
          <w:lang w:eastAsia="uk-UA"/>
        </w:rPr>
        <w:t xml:space="preserve">2, для осіб, які обмежені в русі. Послуги перукаря отримали особи пільгових категорій під час виїздів на територію </w:t>
      </w:r>
      <w:proofErr w:type="spellStart"/>
      <w:r w:rsidR="00F6632A">
        <w:rPr>
          <w:rFonts w:ascii="Times New Roman" w:eastAsia="Times New Roman" w:hAnsi="Times New Roman" w:cs="Times New Roman"/>
          <w:color w:val="000000"/>
          <w:sz w:val="28"/>
          <w:szCs w:val="28"/>
          <w:lang w:eastAsia="uk-UA"/>
        </w:rPr>
        <w:t>старостинського</w:t>
      </w:r>
      <w:proofErr w:type="spellEnd"/>
      <w:r w:rsidR="00F6632A">
        <w:rPr>
          <w:rFonts w:ascii="Times New Roman" w:eastAsia="Times New Roman" w:hAnsi="Times New Roman" w:cs="Times New Roman"/>
          <w:color w:val="000000"/>
          <w:sz w:val="28"/>
          <w:szCs w:val="28"/>
          <w:lang w:eastAsia="uk-UA"/>
        </w:rPr>
        <w:t xml:space="preserve"> округу (с. Степове) в кількості – </w:t>
      </w:r>
      <w:r w:rsidR="00587412">
        <w:rPr>
          <w:rFonts w:ascii="Times New Roman" w:eastAsia="Times New Roman" w:hAnsi="Times New Roman" w:cs="Times New Roman"/>
          <w:color w:val="000000"/>
          <w:sz w:val="28"/>
          <w:szCs w:val="28"/>
          <w:lang w:eastAsia="uk-UA"/>
        </w:rPr>
        <w:t>30</w:t>
      </w:r>
      <w:r w:rsidR="00F6632A" w:rsidRPr="00681A8C">
        <w:rPr>
          <w:rFonts w:ascii="Times New Roman" w:eastAsia="Times New Roman" w:hAnsi="Times New Roman" w:cs="Times New Roman"/>
          <w:color w:val="FF0000"/>
          <w:sz w:val="28"/>
          <w:szCs w:val="28"/>
          <w:lang w:eastAsia="uk-UA"/>
        </w:rPr>
        <w:t xml:space="preserve"> </w:t>
      </w:r>
      <w:r w:rsidR="00F6632A">
        <w:rPr>
          <w:rFonts w:ascii="Times New Roman" w:eastAsia="Times New Roman" w:hAnsi="Times New Roman" w:cs="Times New Roman"/>
          <w:color w:val="000000"/>
          <w:sz w:val="28"/>
          <w:szCs w:val="28"/>
          <w:lang w:eastAsia="uk-UA"/>
        </w:rPr>
        <w:t>осіб.</w:t>
      </w:r>
    </w:p>
    <w:p w:rsidR="00F6632A" w:rsidRDefault="00F6632A" w:rsidP="00F6632A">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p>
    <w:p w:rsidR="00F6632A" w:rsidRDefault="00F6632A" w:rsidP="00F6632A">
      <w:pPr>
        <w:ind w:right="-142"/>
        <w:jc w:val="both"/>
        <w:rPr>
          <w:rFonts w:ascii="Times New Roman" w:eastAsia="Times New Roman" w:hAnsi="Times New Roman" w:cs="Times New Roman"/>
          <w:color w:val="1C1E21"/>
          <w:sz w:val="28"/>
          <w:szCs w:val="28"/>
          <w:lang w:eastAsia="uk-UA"/>
        </w:rPr>
      </w:pPr>
      <w:r>
        <w:rPr>
          <w:rFonts w:ascii="Times New Roman" w:hAnsi="Times New Roman" w:cs="Times New Roman"/>
          <w:sz w:val="28"/>
          <w:szCs w:val="28"/>
        </w:rPr>
        <w:t xml:space="preserve"> </w:t>
      </w:r>
      <w:r w:rsidR="00C142C0" w:rsidRPr="00C142C0">
        <w:rPr>
          <w:rFonts w:ascii="Times New Roman" w:hAnsi="Times New Roman" w:cs="Times New Roman"/>
          <w:noProof/>
          <w:sz w:val="28"/>
          <w:szCs w:val="28"/>
        </w:rPr>
        <w:drawing>
          <wp:inline distT="0" distB="0" distL="0" distR="0">
            <wp:extent cx="6120765" cy="45916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4591685"/>
                    </a:xfrm>
                    <a:prstGeom prst="rect">
                      <a:avLst/>
                    </a:prstGeom>
                    <a:noFill/>
                    <a:ln>
                      <a:noFill/>
                    </a:ln>
                  </pic:spPr>
                </pic:pic>
              </a:graphicData>
            </a:graphic>
          </wp:inline>
        </w:drawing>
      </w:r>
      <w:r>
        <w:rPr>
          <w:rFonts w:ascii="Times New Roman" w:hAnsi="Times New Roman" w:cs="Times New Roman"/>
          <w:sz w:val="28"/>
          <w:szCs w:val="28"/>
        </w:rPr>
        <w:t xml:space="preserve">         Для відвідувачів денного відділення в рамках співпраці  з КЗ «Дніпровська центральна районна бібліотека» започатковано проведення щосереди інформаційних зустрічей. Так </w:t>
      </w:r>
      <w:r>
        <w:rPr>
          <w:rFonts w:ascii="Times New Roman" w:eastAsia="Times New Roman" w:hAnsi="Times New Roman" w:cs="Times New Roman"/>
          <w:color w:val="1C1E21"/>
          <w:sz w:val="28"/>
          <w:szCs w:val="28"/>
          <w:shd w:val="clear" w:color="auto" w:fill="FFFFFF"/>
          <w:lang w:eastAsia="uk-UA"/>
        </w:rPr>
        <w:t xml:space="preserve">15 червня  відзначається Всесвітній день розповсюдження інформації про зловживання відносно літніх людей, який встановлено рішенням Генеральної Асамблеї ООН від 19 грудня 2011 року. В Україні іменують цей день – Днем захисту людей похилого віку. </w:t>
      </w:r>
      <w:r>
        <w:rPr>
          <w:rFonts w:ascii="Times New Roman" w:eastAsia="Times New Roman" w:hAnsi="Times New Roman" w:cs="Times New Roman"/>
          <w:color w:val="1C1E21"/>
          <w:sz w:val="28"/>
          <w:szCs w:val="28"/>
          <w:lang w:eastAsia="uk-UA"/>
        </w:rPr>
        <w:t xml:space="preserve">Літні люди потребують особливої уваги і піклування. Упереджене ставлення до літніх людей – соціальне явище. В тій чи іншій формі воно існує в усіх країнах світу, що знаходить вираження в громадській думці, на державному рівні, а також  у засобах масової інформації. Це призводить до знецінювання ролі людей похилого віку і </w:t>
      </w:r>
      <w:r>
        <w:rPr>
          <w:rFonts w:ascii="Times New Roman" w:eastAsia="Times New Roman" w:hAnsi="Times New Roman" w:cs="Times New Roman"/>
          <w:color w:val="1C1E21"/>
          <w:sz w:val="28"/>
          <w:szCs w:val="28"/>
          <w:lang w:eastAsia="uk-UA"/>
        </w:rPr>
        <w:lastRenderedPageBreak/>
        <w:t>виключення їх з громадського життя. Люди похилого віку зіштовхуються з дискримінацією в суспільстві, на роботі, в транспорті, медичних закладах. Це певною мірою перешкоджає реалізації їхнього потенціалу і негативно впливає на здоров’я, самопочуття і добробут. Як можна захистити себе в певних ситуаціях людям даної категорії сьогодні? Саме цим питанням, 19 червня 2019 року була присвячена зустріч із спеціалістом Слобожанського бюро правової допомоги Анжелікою Олійник. Вона розповіла присутнім про види безоплатної юридичної допомоги незахищеним верствам населення, та про права людей поважного віку, про можливості захисту в площині Закону. Далі захід було продовжено основною темою: «Подорожуємо і захоплюємося!»- в рамках української культури в Австрії - Інтернет огляд. Учасники заходу познайомились з культурою та історією однієї із заможніших і найчарівніших держав Європи. З рівнем життя людей поважного віку цієї країни.</w:t>
      </w:r>
    </w:p>
    <w:p w:rsidR="00F6632A" w:rsidRDefault="00F6632A" w:rsidP="00F6632A">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color w:val="0000FF"/>
          <w:sz w:val="24"/>
          <w:szCs w:val="24"/>
          <w:lang w:eastAsia="uk-UA"/>
        </w:rPr>
        <w:drawing>
          <wp:inline distT="0" distB="0" distL="0" distR="0" wp14:anchorId="66BB630C" wp14:editId="3DD3A478">
            <wp:extent cx="5572125" cy="3343275"/>
            <wp:effectExtent l="0" t="0" r="9525" b="9525"/>
            <wp:docPr id="7" name="Рисунок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3343275"/>
                    </a:xfrm>
                    <a:prstGeom prst="rect">
                      <a:avLst/>
                    </a:prstGeom>
                    <a:noFill/>
                    <a:ln>
                      <a:noFill/>
                    </a:ln>
                  </pic:spPr>
                </pic:pic>
              </a:graphicData>
            </a:graphic>
          </wp:inline>
        </w:drawing>
      </w:r>
    </w:p>
    <w:p w:rsidR="00F6632A" w:rsidRDefault="00F6632A" w:rsidP="00F6632A">
      <w:pPr>
        <w:spacing w:after="0" w:line="240" w:lineRule="auto"/>
        <w:rPr>
          <w:rFonts w:ascii="Times New Roman" w:eastAsia="Times New Roman" w:hAnsi="Times New Roman" w:cs="Times New Roman"/>
          <w:sz w:val="24"/>
          <w:szCs w:val="24"/>
          <w:lang w:eastAsia="uk-UA"/>
        </w:rPr>
      </w:pPr>
    </w:p>
    <w:p w:rsidR="00F6632A" w:rsidRDefault="00F6632A" w:rsidP="00F6632A">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Ця та інші інформаційні години (День Святого Валентина; Всесвітній день -Дякую; Масляна; Вечір гумору; День вишиванки; День іменинника; Доброта немає меж та перешкод; Китай-країна у фокусі; Кольорові пророцтва Марії Приймаченко; Людина окраса життя; Театр – традиції та історії; Про кохання рідною мовою; Дивовижні споруди світу</w:t>
      </w:r>
      <w:r w:rsidR="0099567B">
        <w:rPr>
          <w:rFonts w:ascii="Times New Roman" w:eastAsia="Times New Roman" w:hAnsi="Times New Roman" w:cs="Times New Roman"/>
          <w:sz w:val="28"/>
          <w:szCs w:val="28"/>
          <w:lang w:eastAsia="uk-UA"/>
        </w:rPr>
        <w:t xml:space="preserve">; Історія про </w:t>
      </w:r>
      <w:proofErr w:type="spellStart"/>
      <w:r w:rsidR="0099567B">
        <w:rPr>
          <w:rFonts w:ascii="Times New Roman" w:eastAsia="Times New Roman" w:hAnsi="Times New Roman" w:cs="Times New Roman"/>
          <w:sz w:val="28"/>
          <w:szCs w:val="28"/>
          <w:lang w:eastAsia="uk-UA"/>
        </w:rPr>
        <w:t>різдво</w:t>
      </w:r>
      <w:proofErr w:type="spellEnd"/>
      <w:r>
        <w:rPr>
          <w:rFonts w:ascii="Times New Roman" w:eastAsia="Times New Roman" w:hAnsi="Times New Roman" w:cs="Times New Roman"/>
          <w:sz w:val="28"/>
          <w:szCs w:val="28"/>
          <w:lang w:eastAsia="uk-UA"/>
        </w:rPr>
        <w:t xml:space="preserve">  та багато інших тем) завжди проходять в добрій теплій атмосфері.</w:t>
      </w:r>
    </w:p>
    <w:p w:rsidR="00F6632A" w:rsidRDefault="00F6632A" w:rsidP="00F6632A">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Для відвідувачів денного відділення організовано також  заняття за інтересами (в’язання, плетіння, вишивка, малювання)</w:t>
      </w:r>
    </w:p>
    <w:p w:rsidR="00F6632A" w:rsidRDefault="00F6632A" w:rsidP="00F6632A">
      <w:pPr>
        <w:spacing w:after="0" w:line="240" w:lineRule="auto"/>
        <w:rPr>
          <w:rFonts w:ascii="Times New Roman" w:eastAsia="Times New Roman" w:hAnsi="Times New Roman" w:cs="Times New Roman"/>
          <w:color w:val="FF0000"/>
          <w:sz w:val="28"/>
          <w:szCs w:val="28"/>
          <w:lang w:eastAsia="uk-UA"/>
        </w:rPr>
      </w:pPr>
      <w:r>
        <w:rPr>
          <w:rFonts w:ascii="Times New Roman" w:eastAsia="Times New Roman" w:hAnsi="Times New Roman" w:cs="Times New Roman"/>
          <w:sz w:val="28"/>
          <w:szCs w:val="28"/>
          <w:lang w:eastAsia="uk-UA"/>
        </w:rPr>
        <w:t xml:space="preserve">        </w:t>
      </w:r>
    </w:p>
    <w:p w:rsidR="00F6632A" w:rsidRDefault="00F6632A" w:rsidP="00F6632A">
      <w:pPr>
        <w:jc w:val="both"/>
        <w:rPr>
          <w:rFonts w:ascii="Times New Roman" w:hAnsi="Times New Roman" w:cs="Times New Roman"/>
          <w:color w:val="FF0000"/>
          <w:sz w:val="28"/>
          <w:szCs w:val="28"/>
        </w:rPr>
      </w:pPr>
      <w:r>
        <w:rPr>
          <w:noProof/>
        </w:rPr>
        <w:lastRenderedPageBreak/>
        <w:drawing>
          <wp:inline distT="0" distB="0" distL="0" distR="0" wp14:anchorId="7B5952A7" wp14:editId="2CC4C050">
            <wp:extent cx="6048375" cy="4333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4333875"/>
                    </a:xfrm>
                    <a:prstGeom prst="rect">
                      <a:avLst/>
                    </a:prstGeom>
                    <a:noFill/>
                    <a:ln>
                      <a:noFill/>
                    </a:ln>
                  </pic:spPr>
                </pic:pic>
              </a:graphicData>
            </a:graphic>
          </wp:inline>
        </w:drawing>
      </w:r>
    </w:p>
    <w:p w:rsidR="00F6632A" w:rsidRDefault="00F6632A" w:rsidP="00F6632A">
      <w:pPr>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Як результат цих занять маємо таку цікаву виставку</w:t>
      </w:r>
    </w:p>
    <w:p w:rsidR="00F6632A" w:rsidRDefault="00F6632A" w:rsidP="00F6632A">
      <w:pPr>
        <w:jc w:val="both"/>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1312896B" wp14:editId="492E84DE">
            <wp:extent cx="6115050" cy="4591050"/>
            <wp:effectExtent l="0" t="0" r="0" b="0"/>
            <wp:docPr id="5" name="Рисунок 5" descr="DSC0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008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F6632A" w:rsidRDefault="00F6632A" w:rsidP="00F6632A">
      <w:pPr>
        <w:jc w:val="both"/>
        <w:rPr>
          <w:rFonts w:ascii="Times New Roman" w:hAnsi="Times New Roman" w:cs="Times New Roman"/>
          <w:color w:val="FF0000"/>
          <w:sz w:val="28"/>
          <w:szCs w:val="28"/>
        </w:rPr>
      </w:pPr>
    </w:p>
    <w:p w:rsidR="00F6632A" w:rsidRDefault="00F6632A" w:rsidP="00F6632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 травні місяці для відвідувачів денного відділення було організовано похід до театру ім. </w:t>
      </w:r>
      <w:proofErr w:type="spellStart"/>
      <w:r>
        <w:rPr>
          <w:rFonts w:ascii="Times New Roman" w:hAnsi="Times New Roman" w:cs="Times New Roman"/>
          <w:color w:val="000000" w:themeColor="text1"/>
          <w:sz w:val="28"/>
          <w:szCs w:val="28"/>
        </w:rPr>
        <w:t>Т.Г.Шевченка</w:t>
      </w:r>
      <w:proofErr w:type="spellEnd"/>
      <w:r>
        <w:rPr>
          <w:rFonts w:ascii="Times New Roman" w:hAnsi="Times New Roman" w:cs="Times New Roman"/>
          <w:color w:val="000000" w:themeColor="text1"/>
          <w:sz w:val="28"/>
          <w:szCs w:val="28"/>
        </w:rPr>
        <w:t xml:space="preserve"> на виставу «Отрута не за </w:t>
      </w:r>
      <w:proofErr w:type="spellStart"/>
      <w:r>
        <w:rPr>
          <w:rFonts w:ascii="Times New Roman" w:hAnsi="Times New Roman" w:cs="Times New Roman"/>
          <w:color w:val="000000" w:themeColor="text1"/>
          <w:sz w:val="28"/>
          <w:szCs w:val="28"/>
        </w:rPr>
        <w:t>адресою</w:t>
      </w:r>
      <w:proofErr w:type="spellEnd"/>
      <w:r>
        <w:rPr>
          <w:rFonts w:ascii="Times New Roman" w:hAnsi="Times New Roman" w:cs="Times New Roman"/>
          <w:color w:val="000000" w:themeColor="text1"/>
          <w:sz w:val="28"/>
          <w:szCs w:val="28"/>
        </w:rPr>
        <w:t>».</w:t>
      </w:r>
    </w:p>
    <w:p w:rsidR="00F6632A" w:rsidRDefault="00F6632A" w:rsidP="00F6632A">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8AC1EEE" wp14:editId="1E2B419E">
            <wp:extent cx="6120765" cy="4588510"/>
            <wp:effectExtent l="0" t="0" r="0" b="2540"/>
            <wp:docPr id="4" name="Рисунок 4" descr="DSC0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07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588510"/>
                    </a:xfrm>
                    <a:prstGeom prst="rect">
                      <a:avLst/>
                    </a:prstGeom>
                    <a:noFill/>
                    <a:ln>
                      <a:noFill/>
                    </a:ln>
                  </pic:spPr>
                </pic:pic>
              </a:graphicData>
            </a:graphic>
          </wp:inline>
        </w:drawing>
      </w:r>
    </w:p>
    <w:p w:rsidR="00F6632A" w:rsidRDefault="00F6632A" w:rsidP="00F6632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Продовжує користуватися попитом наявний банк вживаного одягу серед малозабезпечених та інших категорій громадян, особливо на території </w:t>
      </w:r>
      <w:proofErr w:type="spellStart"/>
      <w:r>
        <w:rPr>
          <w:rFonts w:ascii="Times New Roman" w:hAnsi="Times New Roman" w:cs="Times New Roman"/>
          <w:color w:val="000000" w:themeColor="text1"/>
          <w:sz w:val="28"/>
          <w:szCs w:val="28"/>
        </w:rPr>
        <w:t>старостинського</w:t>
      </w:r>
      <w:proofErr w:type="spellEnd"/>
      <w:r>
        <w:rPr>
          <w:rFonts w:ascii="Times New Roman" w:hAnsi="Times New Roman" w:cs="Times New Roman"/>
          <w:color w:val="000000" w:themeColor="text1"/>
          <w:sz w:val="28"/>
          <w:szCs w:val="28"/>
        </w:rPr>
        <w:t xml:space="preserve"> округу в с. Степове.</w:t>
      </w:r>
    </w:p>
    <w:p w:rsidR="00F6632A" w:rsidRDefault="00F6632A" w:rsidP="00F6632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Pr>
          <w:rFonts w:ascii="Times New Roman" w:hAnsi="Times New Roman" w:cs="Times New Roman"/>
          <w:noProof/>
          <w:color w:val="000000" w:themeColor="text1"/>
          <w:sz w:val="28"/>
          <w:szCs w:val="28"/>
        </w:rPr>
        <w:drawing>
          <wp:inline distT="0" distB="0" distL="0" distR="0" wp14:anchorId="7C8103DD" wp14:editId="7C7E41B3">
            <wp:extent cx="6115050" cy="7286625"/>
            <wp:effectExtent l="0" t="0" r="0" b="9525"/>
            <wp:docPr id="3" name="Рисунок 3" descr="IMG-2aefefec248fa492963950779413042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2aefefec248fa492963950779413042a-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7286625"/>
                    </a:xfrm>
                    <a:prstGeom prst="rect">
                      <a:avLst/>
                    </a:prstGeom>
                    <a:noFill/>
                    <a:ln>
                      <a:noFill/>
                    </a:ln>
                  </pic:spPr>
                </pic:pic>
              </a:graphicData>
            </a:graphic>
          </wp:inline>
        </w:drawing>
      </w:r>
    </w:p>
    <w:p w:rsidR="00F6632A" w:rsidRDefault="00F6632A" w:rsidP="00F6632A">
      <w:pPr>
        <w:jc w:val="both"/>
      </w:pPr>
      <w:r>
        <w:rPr>
          <w:rFonts w:ascii="Times New Roman" w:hAnsi="Times New Roman" w:cs="Times New Roman"/>
          <w:color w:val="000000" w:themeColor="text1"/>
          <w:sz w:val="28"/>
          <w:szCs w:val="28"/>
        </w:rPr>
        <w:t xml:space="preserve">          </w:t>
      </w:r>
      <w:r>
        <w:rPr>
          <w:rFonts w:ascii="Times New Roman" w:eastAsia="Times New Roman" w:hAnsi="Times New Roman" w:cs="Times New Roman"/>
          <w:sz w:val="28"/>
          <w:szCs w:val="28"/>
          <w:lang w:eastAsia="uk-UA"/>
        </w:rPr>
        <w:t xml:space="preserve">Скандинавська хода або, як її ще називають, нордична, фінська, північна хода – в останні роки стає дуже популярною. Так називають оздоровчу ходу з двома палицями. Народився такий вид ходи у Фінляндії. В Європі скандинавська хода - найпоширеніший вид спорту серед людей похилого віку. Крокуючих пенсіонерів зі спортивними палицями в руках там можна зустріти всюди. Бажання займатися скандинавською ходою </w:t>
      </w:r>
      <w:proofErr w:type="spellStart"/>
      <w:r>
        <w:rPr>
          <w:rFonts w:ascii="Times New Roman" w:eastAsia="Times New Roman" w:hAnsi="Times New Roman" w:cs="Times New Roman"/>
          <w:sz w:val="28"/>
          <w:szCs w:val="28"/>
          <w:lang w:eastAsia="uk-UA"/>
        </w:rPr>
        <w:t>виникло</w:t>
      </w:r>
      <w:proofErr w:type="spellEnd"/>
      <w:r>
        <w:rPr>
          <w:rFonts w:ascii="Times New Roman" w:eastAsia="Times New Roman" w:hAnsi="Times New Roman" w:cs="Times New Roman"/>
          <w:sz w:val="28"/>
          <w:szCs w:val="28"/>
          <w:lang w:eastAsia="uk-UA"/>
        </w:rPr>
        <w:t xml:space="preserve"> і серед відвідувачів денного відділення КЗ «Милосердя Слобожанської селищної ради»</w:t>
      </w:r>
      <w:r>
        <w:t xml:space="preserve"> </w:t>
      </w:r>
    </w:p>
    <w:p w:rsidR="00F6632A" w:rsidRDefault="00F6632A" w:rsidP="00F6632A">
      <w:pPr>
        <w:jc w:val="both"/>
      </w:pPr>
      <w:r>
        <w:rPr>
          <w:noProof/>
        </w:rPr>
        <w:lastRenderedPageBreak/>
        <w:drawing>
          <wp:inline distT="0" distB="0" distL="0" distR="0" wp14:anchorId="12AB5928" wp14:editId="52880103">
            <wp:extent cx="6120765" cy="3933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933825"/>
                    </a:xfrm>
                    <a:prstGeom prst="rect">
                      <a:avLst/>
                    </a:prstGeom>
                    <a:noFill/>
                    <a:ln>
                      <a:noFill/>
                    </a:ln>
                  </pic:spPr>
                </pic:pic>
              </a:graphicData>
            </a:graphic>
          </wp:inline>
        </w:drawing>
      </w:r>
    </w:p>
    <w:p w:rsidR="00F6632A" w:rsidRDefault="00F6632A" w:rsidP="00F6632A">
      <w:pPr>
        <w:spacing w:after="0" w:line="240" w:lineRule="auto"/>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               Співи та гумор – одне з улюблених занять відвідувачів денного відділення. З травня місяця спільно з ЦКД «Слобожанський» започатковано щочетверга вечірні співи.  Відвідувачі денного відділення, які полюбляють спів </w:t>
      </w:r>
      <w:r>
        <w:rPr>
          <w:rFonts w:ascii="Times New Roman" w:eastAsia="Times New Roman" w:hAnsi="Times New Roman" w:cs="Times New Roman"/>
          <w:sz w:val="28"/>
          <w:szCs w:val="28"/>
          <w:lang w:eastAsia="uk-UA"/>
        </w:rPr>
        <w:t>виявили бажання до відродження традицій народного співу, а саме вивчення стародавніх пісень та повернення втрачених текстів своїх пращурів. Слід відзначити талант співаків-аматорів, їх рівень є надзвичайно високим, глибоко вкорінений в автентичні традиції народно пісенного спадку</w:t>
      </w:r>
      <w:r>
        <w:rPr>
          <w:rFonts w:ascii="Times New Roman" w:eastAsia="Times New Roman" w:hAnsi="Times New Roman" w:cs="Times New Roman"/>
          <w:sz w:val="21"/>
          <w:szCs w:val="21"/>
          <w:lang w:eastAsia="uk-UA"/>
        </w:rPr>
        <w:t xml:space="preserve">. </w:t>
      </w:r>
      <w:r>
        <w:rPr>
          <w:rFonts w:ascii="Times New Roman" w:eastAsia="Times New Roman" w:hAnsi="Times New Roman" w:cs="Times New Roman"/>
          <w:sz w:val="28"/>
          <w:szCs w:val="28"/>
          <w:lang w:eastAsia="uk-UA"/>
        </w:rPr>
        <w:t>Впроваджена послуга надала можливість забезпечити якісну організацію дозвілля одиноким та одиноко проживаючим громадянам похилого віку, інвалідам, які мають можливість реалізувати свої творчі здібності та відчути себе повноправними членами Слобожанської громади.</w:t>
      </w:r>
      <w:r w:rsidR="0099567B">
        <w:rPr>
          <w:rFonts w:ascii="Times New Roman" w:eastAsia="Times New Roman" w:hAnsi="Times New Roman" w:cs="Times New Roman"/>
          <w:sz w:val="28"/>
          <w:szCs w:val="28"/>
          <w:lang w:eastAsia="uk-UA"/>
        </w:rPr>
        <w:t xml:space="preserve"> </w:t>
      </w:r>
    </w:p>
    <w:p w:rsidR="00F6632A" w:rsidRDefault="00F6632A" w:rsidP="00F6632A">
      <w:pPr>
        <w:spacing w:after="0" w:line="240" w:lineRule="auto"/>
        <w:jc w:val="both"/>
        <w:rPr>
          <w:rFonts w:ascii="Times New Roman" w:eastAsia="Times New Roman" w:hAnsi="Times New Roman" w:cs="Times New Roman"/>
          <w:sz w:val="28"/>
          <w:szCs w:val="28"/>
          <w:lang w:eastAsia="uk-UA"/>
        </w:rPr>
      </w:pPr>
      <w:r>
        <w:rPr>
          <w:rFonts w:ascii="Times New Roman" w:hAnsi="Times New Roman" w:cs="Times New Roman"/>
          <w:noProof/>
          <w:color w:val="000000" w:themeColor="text1"/>
          <w:sz w:val="28"/>
          <w:szCs w:val="28"/>
        </w:rPr>
        <w:lastRenderedPageBreak/>
        <w:drawing>
          <wp:inline distT="0" distB="0" distL="0" distR="0" wp14:anchorId="469BB3BF" wp14:editId="5E4B7031">
            <wp:extent cx="6120765" cy="3721735"/>
            <wp:effectExtent l="0" t="0" r="0" b="0"/>
            <wp:docPr id="13" name="Рисунок 13" descr="DSC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08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721735"/>
                    </a:xfrm>
                    <a:prstGeom prst="rect">
                      <a:avLst/>
                    </a:prstGeom>
                    <a:noFill/>
                    <a:ln>
                      <a:noFill/>
                    </a:ln>
                  </pic:spPr>
                </pic:pic>
              </a:graphicData>
            </a:graphic>
          </wp:inline>
        </w:drawing>
      </w:r>
    </w:p>
    <w:p w:rsidR="0099567B" w:rsidRDefault="0099567B" w:rsidP="00F6632A">
      <w:pPr>
        <w:spacing w:after="0" w:line="240" w:lineRule="auto"/>
        <w:jc w:val="both"/>
        <w:rPr>
          <w:rFonts w:ascii="Times New Roman" w:eastAsia="Times New Roman" w:hAnsi="Times New Roman" w:cs="Times New Roman"/>
          <w:sz w:val="28"/>
          <w:szCs w:val="28"/>
          <w:lang w:eastAsia="uk-UA"/>
        </w:rPr>
      </w:pPr>
    </w:p>
    <w:p w:rsidR="00F6632A" w:rsidRDefault="00F6632A" w:rsidP="00F6632A">
      <w:pPr>
        <w:jc w:val="both"/>
        <w:rPr>
          <w:rFonts w:ascii="Times New Roman" w:hAnsi="Times New Roman" w:cs="Times New Roman"/>
          <w:sz w:val="28"/>
          <w:szCs w:val="28"/>
        </w:rPr>
      </w:pPr>
      <w:r>
        <w:rPr>
          <w:rFonts w:ascii="Times New Roman" w:hAnsi="Times New Roman" w:cs="Times New Roman"/>
          <w:sz w:val="28"/>
          <w:szCs w:val="28"/>
        </w:rPr>
        <w:t xml:space="preserve">       В </w:t>
      </w:r>
      <w:r w:rsidRPr="002E582E">
        <w:rPr>
          <w:rFonts w:ascii="Times New Roman" w:hAnsi="Times New Roman" w:cs="Times New Roman"/>
          <w:sz w:val="28"/>
          <w:szCs w:val="28"/>
        </w:rPr>
        <w:t>серпн</w:t>
      </w:r>
      <w:r>
        <w:rPr>
          <w:rFonts w:ascii="Times New Roman" w:hAnsi="Times New Roman" w:cs="Times New Roman"/>
          <w:sz w:val="28"/>
          <w:szCs w:val="28"/>
        </w:rPr>
        <w:t>і</w:t>
      </w:r>
      <w:r w:rsidRPr="002E582E">
        <w:rPr>
          <w:rFonts w:ascii="Times New Roman" w:hAnsi="Times New Roman" w:cs="Times New Roman"/>
          <w:sz w:val="28"/>
          <w:szCs w:val="28"/>
        </w:rPr>
        <w:t xml:space="preserve"> волонтери з Туреччини, які завітали до нашої громади з дружнім візитом, були бажаними гостями на денному відділенні КЗ «Милосердя Слобожанської селищної ради». </w:t>
      </w:r>
    </w:p>
    <w:p w:rsidR="00F6632A" w:rsidRDefault="00F6632A" w:rsidP="00F6632A">
      <w:pPr>
        <w:jc w:val="both"/>
        <w:rPr>
          <w:rFonts w:ascii="Times New Roman" w:hAnsi="Times New Roman" w:cs="Times New Roman"/>
          <w:sz w:val="28"/>
          <w:szCs w:val="28"/>
        </w:rPr>
      </w:pPr>
    </w:p>
    <w:p w:rsidR="00F6632A" w:rsidRDefault="00F6632A" w:rsidP="00F6632A">
      <w:pPr>
        <w:jc w:val="both"/>
        <w:rPr>
          <w:rFonts w:ascii="Times New Roman" w:hAnsi="Times New Roman" w:cs="Times New Roman"/>
          <w:sz w:val="28"/>
          <w:szCs w:val="28"/>
        </w:rPr>
      </w:pPr>
      <w:r>
        <w:rPr>
          <w:noProof/>
        </w:rPr>
        <w:drawing>
          <wp:inline distT="0" distB="0" distL="0" distR="0" wp14:anchorId="0F1BDE6C" wp14:editId="3B3087D0">
            <wp:extent cx="6120765" cy="45916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591685"/>
                    </a:xfrm>
                    <a:prstGeom prst="rect">
                      <a:avLst/>
                    </a:prstGeom>
                    <a:noFill/>
                    <a:ln>
                      <a:noFill/>
                    </a:ln>
                  </pic:spPr>
                </pic:pic>
              </a:graphicData>
            </a:graphic>
          </wp:inline>
        </w:drawing>
      </w:r>
    </w:p>
    <w:p w:rsidR="00F6632A" w:rsidRDefault="00F6632A" w:rsidP="00F6632A">
      <w:pPr>
        <w:jc w:val="both"/>
        <w:rPr>
          <w:rFonts w:ascii="Times New Roman" w:hAnsi="Times New Roman" w:cs="Times New Roman"/>
          <w:sz w:val="28"/>
          <w:szCs w:val="28"/>
        </w:rPr>
      </w:pPr>
    </w:p>
    <w:p w:rsidR="00F6632A" w:rsidRPr="002E582E" w:rsidRDefault="00F6632A" w:rsidP="00F6632A">
      <w:pPr>
        <w:jc w:val="both"/>
        <w:rPr>
          <w:rFonts w:ascii="Times New Roman" w:hAnsi="Times New Roman" w:cs="Times New Roman"/>
          <w:sz w:val="28"/>
          <w:szCs w:val="28"/>
        </w:rPr>
      </w:pPr>
      <w:r w:rsidRPr="002E582E">
        <w:rPr>
          <w:rFonts w:ascii="Times New Roman" w:hAnsi="Times New Roman" w:cs="Times New Roman"/>
          <w:sz w:val="28"/>
          <w:szCs w:val="28"/>
        </w:rPr>
        <w:t xml:space="preserve">Постійні відвідувачі денного відділення разом з музичним керівником КЗ «Центра культури та дозвілля «Слобожанський» </w:t>
      </w:r>
      <w:proofErr w:type="spellStart"/>
      <w:r w:rsidRPr="002E582E">
        <w:rPr>
          <w:rFonts w:ascii="Times New Roman" w:hAnsi="Times New Roman" w:cs="Times New Roman"/>
          <w:sz w:val="28"/>
          <w:szCs w:val="28"/>
        </w:rPr>
        <w:t>Середко</w:t>
      </w:r>
      <w:proofErr w:type="spellEnd"/>
      <w:r w:rsidRPr="002E582E">
        <w:rPr>
          <w:rFonts w:ascii="Times New Roman" w:hAnsi="Times New Roman" w:cs="Times New Roman"/>
          <w:sz w:val="28"/>
          <w:szCs w:val="28"/>
        </w:rPr>
        <w:t xml:space="preserve"> О.І.  зустріли турецьких друзів веселими та запальними піснями. З перших  хвилин спілкування, не дивлячись на </w:t>
      </w:r>
      <w:proofErr w:type="spellStart"/>
      <w:r w:rsidRPr="002E582E">
        <w:rPr>
          <w:rFonts w:ascii="Times New Roman" w:hAnsi="Times New Roman" w:cs="Times New Roman"/>
          <w:sz w:val="28"/>
          <w:szCs w:val="28"/>
        </w:rPr>
        <w:t>мовний</w:t>
      </w:r>
      <w:proofErr w:type="spellEnd"/>
      <w:r w:rsidRPr="002E582E">
        <w:rPr>
          <w:rFonts w:ascii="Times New Roman" w:hAnsi="Times New Roman" w:cs="Times New Roman"/>
          <w:sz w:val="28"/>
          <w:szCs w:val="28"/>
        </w:rPr>
        <w:t xml:space="preserve"> бар’єр, запанувала дружня невимушена атмосфера.  Гості не тільки весело підспівували такі пісні, як : «Червона рута», «Ти ж мене підманула», «Варенички», «Ніч яка місячна, зоряна, ясна…» та інші, але й на прохання виконали свої національні пісні. Чаювання за круглим столом  перекреслило вікову границю між молодістю та людьми поважного віку - пісня єднає усіх.</w:t>
      </w:r>
    </w:p>
    <w:p w:rsidR="00F6632A" w:rsidRDefault="00F6632A" w:rsidP="00F6632A">
      <w:pPr>
        <w:jc w:val="both"/>
        <w:rPr>
          <w:rFonts w:ascii="Times New Roman" w:hAnsi="Times New Roman" w:cs="Times New Roman"/>
          <w:sz w:val="28"/>
          <w:szCs w:val="28"/>
        </w:rPr>
      </w:pPr>
      <w:r w:rsidRPr="002E582E">
        <w:rPr>
          <w:rFonts w:ascii="Times New Roman" w:hAnsi="Times New Roman" w:cs="Times New Roman"/>
          <w:sz w:val="28"/>
          <w:szCs w:val="28"/>
        </w:rPr>
        <w:t xml:space="preserve"> По завершенню зустрічі, молодь з Туреччини: </w:t>
      </w:r>
      <w:proofErr w:type="spellStart"/>
      <w:r w:rsidRPr="002E582E">
        <w:rPr>
          <w:rFonts w:ascii="Times New Roman" w:hAnsi="Times New Roman" w:cs="Times New Roman"/>
          <w:sz w:val="28"/>
          <w:szCs w:val="28"/>
        </w:rPr>
        <w:t>Юсуф</w:t>
      </w:r>
      <w:proofErr w:type="spellEnd"/>
      <w:r w:rsidRPr="002E582E">
        <w:rPr>
          <w:rFonts w:ascii="Times New Roman" w:hAnsi="Times New Roman" w:cs="Times New Roman"/>
          <w:sz w:val="28"/>
          <w:szCs w:val="28"/>
        </w:rPr>
        <w:t xml:space="preserve">, </w:t>
      </w:r>
      <w:proofErr w:type="spellStart"/>
      <w:r w:rsidRPr="002E582E">
        <w:rPr>
          <w:rFonts w:ascii="Times New Roman" w:hAnsi="Times New Roman" w:cs="Times New Roman"/>
          <w:sz w:val="28"/>
          <w:szCs w:val="28"/>
        </w:rPr>
        <w:t>Ніліфер</w:t>
      </w:r>
      <w:proofErr w:type="spellEnd"/>
      <w:r w:rsidRPr="002E582E">
        <w:rPr>
          <w:rFonts w:ascii="Times New Roman" w:hAnsi="Times New Roman" w:cs="Times New Roman"/>
          <w:sz w:val="28"/>
          <w:szCs w:val="28"/>
        </w:rPr>
        <w:t xml:space="preserve">, </w:t>
      </w:r>
      <w:proofErr w:type="spellStart"/>
      <w:r w:rsidRPr="002E582E">
        <w:rPr>
          <w:rFonts w:ascii="Times New Roman" w:hAnsi="Times New Roman" w:cs="Times New Roman"/>
          <w:sz w:val="28"/>
          <w:szCs w:val="28"/>
        </w:rPr>
        <w:t>Білге</w:t>
      </w:r>
      <w:proofErr w:type="spellEnd"/>
      <w:r w:rsidRPr="002E582E">
        <w:rPr>
          <w:rFonts w:ascii="Times New Roman" w:hAnsi="Times New Roman" w:cs="Times New Roman"/>
          <w:sz w:val="28"/>
          <w:szCs w:val="28"/>
        </w:rPr>
        <w:t xml:space="preserve"> та </w:t>
      </w:r>
      <w:proofErr w:type="spellStart"/>
      <w:r w:rsidRPr="002E582E">
        <w:rPr>
          <w:rFonts w:ascii="Times New Roman" w:hAnsi="Times New Roman" w:cs="Times New Roman"/>
          <w:sz w:val="28"/>
          <w:szCs w:val="28"/>
        </w:rPr>
        <w:t>Асена</w:t>
      </w:r>
      <w:proofErr w:type="spellEnd"/>
      <w:r w:rsidRPr="002E582E">
        <w:rPr>
          <w:rFonts w:ascii="Times New Roman" w:hAnsi="Times New Roman" w:cs="Times New Roman"/>
          <w:sz w:val="28"/>
          <w:szCs w:val="28"/>
        </w:rPr>
        <w:t xml:space="preserve">  отримали пам’ятні сувеніри у вигляді сердець, зроблених  своїми руками, зі словами – «З любов’ю до кожного!».  </w:t>
      </w:r>
    </w:p>
    <w:p w:rsidR="00F6632A" w:rsidRPr="002E582E" w:rsidRDefault="00F6632A" w:rsidP="00F6632A">
      <w:pPr>
        <w:jc w:val="both"/>
        <w:rPr>
          <w:rFonts w:ascii="Times New Roman" w:hAnsi="Times New Roman" w:cs="Times New Roman"/>
          <w:sz w:val="28"/>
          <w:szCs w:val="28"/>
        </w:rPr>
      </w:pPr>
      <w:r w:rsidRPr="002E582E">
        <w:rPr>
          <w:rFonts w:ascii="Times New Roman" w:hAnsi="Times New Roman" w:cs="Times New Roman"/>
          <w:sz w:val="28"/>
          <w:szCs w:val="28"/>
        </w:rPr>
        <w:t xml:space="preserve">    </w:t>
      </w:r>
      <w:r>
        <w:rPr>
          <w:noProof/>
        </w:rPr>
        <w:drawing>
          <wp:inline distT="0" distB="0" distL="0" distR="0" wp14:anchorId="4FD70157" wp14:editId="065B4B17">
            <wp:extent cx="6120765" cy="45916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591685"/>
                    </a:xfrm>
                    <a:prstGeom prst="rect">
                      <a:avLst/>
                    </a:prstGeom>
                    <a:noFill/>
                    <a:ln>
                      <a:noFill/>
                    </a:ln>
                  </pic:spPr>
                </pic:pic>
              </a:graphicData>
            </a:graphic>
          </wp:inline>
        </w:drawing>
      </w:r>
    </w:p>
    <w:p w:rsidR="00F6632A" w:rsidRDefault="00F6632A" w:rsidP="00F6632A">
      <w:pPr>
        <w:spacing w:after="0"/>
        <w:jc w:val="both"/>
        <w:rPr>
          <w:noProof/>
        </w:rPr>
      </w:pPr>
      <w:r>
        <w:rPr>
          <w:rFonts w:ascii="Times New Roman" w:hAnsi="Times New Roman" w:cs="Times New Roman"/>
          <w:sz w:val="28"/>
          <w:szCs w:val="28"/>
        </w:rPr>
        <w:t xml:space="preserve">         </w:t>
      </w:r>
      <w:r w:rsidRPr="00F123AF">
        <w:rPr>
          <w:rFonts w:ascii="Times New Roman" w:hAnsi="Times New Roman" w:cs="Times New Roman"/>
          <w:sz w:val="28"/>
          <w:szCs w:val="28"/>
        </w:rPr>
        <w:t>До Міжнародного дня людей похилого віку для відвідувачів денного відділення КЗ «Милосердя Слобожанської селищної ради», які переважно складають категорію «літніх людей», було організовано екскурсію до Петриківки</w:t>
      </w:r>
      <w:r>
        <w:rPr>
          <w:rFonts w:ascii="Times New Roman" w:hAnsi="Times New Roman" w:cs="Times New Roman"/>
          <w:sz w:val="28"/>
          <w:szCs w:val="28"/>
        </w:rPr>
        <w:t>.</w:t>
      </w:r>
      <w:r w:rsidRPr="00A57185">
        <w:rPr>
          <w:noProof/>
        </w:rPr>
        <w:t xml:space="preserve"> </w:t>
      </w:r>
    </w:p>
    <w:p w:rsidR="00F6632A" w:rsidRDefault="00F6632A" w:rsidP="00F6632A">
      <w:pPr>
        <w:spacing w:after="0"/>
        <w:jc w:val="both"/>
        <w:rPr>
          <w:rFonts w:ascii="Times New Roman" w:hAnsi="Times New Roman" w:cs="Times New Roman"/>
          <w:sz w:val="28"/>
          <w:szCs w:val="28"/>
        </w:rPr>
      </w:pPr>
      <w:r>
        <w:rPr>
          <w:noProof/>
        </w:rPr>
        <w:lastRenderedPageBreak/>
        <w:drawing>
          <wp:inline distT="0" distB="0" distL="0" distR="0" wp14:anchorId="775C54B8" wp14:editId="2C2B0CDB">
            <wp:extent cx="6019800" cy="409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9800" cy="4095750"/>
                    </a:xfrm>
                    <a:prstGeom prst="rect">
                      <a:avLst/>
                    </a:prstGeom>
                    <a:noFill/>
                    <a:ln>
                      <a:noFill/>
                    </a:ln>
                  </pic:spPr>
                </pic:pic>
              </a:graphicData>
            </a:graphic>
          </wp:inline>
        </w:drawing>
      </w:r>
    </w:p>
    <w:p w:rsidR="00F6632A" w:rsidRDefault="00F6632A" w:rsidP="00F6632A">
      <w:pPr>
        <w:spacing w:after="0"/>
        <w:jc w:val="both"/>
        <w:rPr>
          <w:rFonts w:ascii="Times New Roman" w:hAnsi="Times New Roman" w:cs="Times New Roman"/>
          <w:sz w:val="28"/>
          <w:szCs w:val="28"/>
        </w:rPr>
      </w:pPr>
    </w:p>
    <w:p w:rsidR="00F6632A" w:rsidRDefault="00F6632A" w:rsidP="00F6632A">
      <w:pPr>
        <w:spacing w:after="0"/>
        <w:jc w:val="both"/>
        <w:rPr>
          <w:rFonts w:ascii="Times New Roman" w:hAnsi="Times New Roman" w:cs="Times New Roman"/>
          <w:sz w:val="28"/>
          <w:szCs w:val="28"/>
        </w:rPr>
      </w:pPr>
      <w:r w:rsidRPr="00F123AF">
        <w:rPr>
          <w:rFonts w:ascii="Times New Roman" w:hAnsi="Times New Roman" w:cs="Times New Roman"/>
          <w:sz w:val="28"/>
          <w:szCs w:val="28"/>
        </w:rPr>
        <w:t xml:space="preserve"> </w:t>
      </w:r>
      <w:r>
        <w:rPr>
          <w:rFonts w:ascii="Times New Roman" w:hAnsi="Times New Roman" w:cs="Times New Roman"/>
          <w:sz w:val="28"/>
          <w:szCs w:val="28"/>
        </w:rPr>
        <w:t>Р</w:t>
      </w:r>
      <w:r w:rsidRPr="00F123AF">
        <w:rPr>
          <w:rFonts w:ascii="Times New Roman" w:hAnsi="Times New Roman" w:cs="Times New Roman"/>
          <w:sz w:val="28"/>
          <w:szCs w:val="28"/>
        </w:rPr>
        <w:t xml:space="preserve">озвіяти сірість буднів та отримати заряд бадьорості від барвистого розпису місцевих майстрів і навчитися створювати такі ж візерунки самостійно. Саме в цьому центрі з-під пензля кількох десятків майстрів виходять шедеври петриківського розпису, відомі далеко за межами України. В Петриківці можна не тільки поспостерігати за роботою майстрів і послухати цікаву розповідь про всі тонкощі місцевої творчості, а й пройти майстер-клас. </w:t>
      </w:r>
    </w:p>
    <w:p w:rsidR="00F6632A" w:rsidRDefault="00F6632A" w:rsidP="00F6632A">
      <w:pPr>
        <w:spacing w:after="0"/>
        <w:jc w:val="both"/>
        <w:rPr>
          <w:rFonts w:ascii="Times New Roman" w:hAnsi="Times New Roman" w:cs="Times New Roman"/>
          <w:sz w:val="28"/>
          <w:szCs w:val="28"/>
        </w:rPr>
      </w:pPr>
      <w:r>
        <w:rPr>
          <w:noProof/>
        </w:rPr>
        <w:drawing>
          <wp:inline distT="0" distB="0" distL="0" distR="0" wp14:anchorId="0A990AB3" wp14:editId="2C3C200A">
            <wp:extent cx="6120765" cy="3762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762375"/>
                    </a:xfrm>
                    <a:prstGeom prst="rect">
                      <a:avLst/>
                    </a:prstGeom>
                    <a:noFill/>
                    <a:ln>
                      <a:noFill/>
                    </a:ln>
                  </pic:spPr>
                </pic:pic>
              </a:graphicData>
            </a:graphic>
          </wp:inline>
        </w:drawing>
      </w:r>
    </w:p>
    <w:p w:rsidR="00F6632A" w:rsidRDefault="00F6632A" w:rsidP="00F6632A">
      <w:pPr>
        <w:spacing w:after="0"/>
        <w:jc w:val="both"/>
        <w:rPr>
          <w:rFonts w:ascii="Times New Roman" w:hAnsi="Times New Roman" w:cs="Times New Roman"/>
          <w:sz w:val="28"/>
          <w:szCs w:val="28"/>
        </w:rPr>
      </w:pPr>
      <w:r w:rsidRPr="00F123AF">
        <w:rPr>
          <w:rFonts w:ascii="Times New Roman" w:hAnsi="Times New Roman" w:cs="Times New Roman"/>
          <w:sz w:val="28"/>
          <w:szCs w:val="28"/>
        </w:rPr>
        <w:lastRenderedPageBreak/>
        <w:t xml:space="preserve">Малювати розкішні петриківські візерунки навчать усіх охочих – і дорослих, і дітей. Всі учасники екскурсії спробували  потримати пензлі в руці та стати художником свого малюнку, який залишився на спогад. </w:t>
      </w:r>
    </w:p>
    <w:p w:rsidR="0099567B" w:rsidRDefault="0099567B" w:rsidP="00F6632A">
      <w:pPr>
        <w:spacing w:after="0"/>
        <w:jc w:val="both"/>
        <w:rPr>
          <w:rFonts w:ascii="Times New Roman" w:eastAsia="Times New Roman" w:hAnsi="Times New Roman" w:cs="Times New Roman"/>
          <w:sz w:val="28"/>
          <w:szCs w:val="28"/>
          <w:lang w:eastAsia="uk-UA"/>
        </w:rPr>
      </w:pPr>
    </w:p>
    <w:p w:rsidR="00F6632A" w:rsidRDefault="00F6632A" w:rsidP="00F6632A">
      <w:pPr>
        <w:jc w:val="both"/>
        <w:rPr>
          <w:rFonts w:ascii="Times New Roman" w:hAnsi="Times New Roman" w:cs="Times New Roman"/>
          <w:sz w:val="28"/>
          <w:szCs w:val="28"/>
        </w:rPr>
      </w:pPr>
      <w:r>
        <w:rPr>
          <w:noProof/>
        </w:rPr>
        <w:drawing>
          <wp:inline distT="0" distB="0" distL="0" distR="0" wp14:anchorId="19A5DD27" wp14:editId="0B21D985">
            <wp:extent cx="6120765" cy="3867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867150"/>
                    </a:xfrm>
                    <a:prstGeom prst="rect">
                      <a:avLst/>
                    </a:prstGeom>
                    <a:noFill/>
                    <a:ln>
                      <a:noFill/>
                    </a:ln>
                  </pic:spPr>
                </pic:pic>
              </a:graphicData>
            </a:graphic>
          </wp:inline>
        </w:drawing>
      </w:r>
    </w:p>
    <w:p w:rsidR="0099567B" w:rsidRDefault="0099567B" w:rsidP="00F6632A">
      <w:pPr>
        <w:jc w:val="both"/>
        <w:rPr>
          <w:rFonts w:ascii="Times New Roman" w:hAnsi="Times New Roman" w:cs="Times New Roman"/>
          <w:sz w:val="28"/>
          <w:szCs w:val="28"/>
        </w:rPr>
      </w:pPr>
      <w:r>
        <w:rPr>
          <w:rFonts w:ascii="Times New Roman" w:hAnsi="Times New Roman" w:cs="Times New Roman"/>
          <w:sz w:val="28"/>
          <w:szCs w:val="28"/>
        </w:rPr>
        <w:t xml:space="preserve">           В грудні місяці було також організовано цікаву екскурсію до історичної пам’ятки давнини</w:t>
      </w:r>
      <w:r w:rsidR="001E2FF9">
        <w:rPr>
          <w:rFonts w:ascii="Times New Roman" w:hAnsi="Times New Roman" w:cs="Times New Roman"/>
          <w:sz w:val="28"/>
          <w:szCs w:val="28"/>
        </w:rPr>
        <w:t xml:space="preserve"> Свято-Троїцького собору у </w:t>
      </w:r>
      <w:proofErr w:type="spellStart"/>
      <w:r w:rsidR="001E2FF9">
        <w:rPr>
          <w:rFonts w:ascii="Times New Roman" w:hAnsi="Times New Roman" w:cs="Times New Roman"/>
          <w:sz w:val="28"/>
          <w:szCs w:val="28"/>
        </w:rPr>
        <w:t>м.Новомосковськ</w:t>
      </w:r>
      <w:proofErr w:type="spellEnd"/>
    </w:p>
    <w:p w:rsidR="001E2FF9" w:rsidRDefault="001E2FF9" w:rsidP="00F6632A">
      <w:pPr>
        <w:jc w:val="both"/>
        <w:rPr>
          <w:rFonts w:ascii="Times New Roman" w:hAnsi="Times New Roman" w:cs="Times New Roman"/>
          <w:sz w:val="28"/>
          <w:szCs w:val="28"/>
        </w:rPr>
      </w:pPr>
      <w:r>
        <w:rPr>
          <w:noProof/>
        </w:rPr>
        <w:drawing>
          <wp:inline distT="0" distB="0" distL="0" distR="0">
            <wp:extent cx="6120765" cy="420116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201160"/>
                    </a:xfrm>
                    <a:prstGeom prst="rect">
                      <a:avLst/>
                    </a:prstGeom>
                    <a:noFill/>
                    <a:ln>
                      <a:noFill/>
                    </a:ln>
                  </pic:spPr>
                </pic:pic>
              </a:graphicData>
            </a:graphic>
          </wp:inline>
        </w:drawing>
      </w:r>
    </w:p>
    <w:p w:rsidR="00F6632A" w:rsidRDefault="00F6632A" w:rsidP="00F6632A">
      <w:pPr>
        <w:spacing w:after="0"/>
        <w:jc w:val="both"/>
        <w:rPr>
          <w:rFonts w:ascii="Times New Roman" w:eastAsia="Times New Roman" w:hAnsi="Times New Roman" w:cs="Times New Roman"/>
          <w:sz w:val="28"/>
          <w:szCs w:val="28"/>
          <w:lang w:eastAsia="uk-UA"/>
        </w:rPr>
      </w:pPr>
      <w:r>
        <w:rPr>
          <w:rFonts w:ascii="Times New Roman" w:hAnsi="Times New Roman" w:cs="Times New Roman"/>
          <w:color w:val="000000" w:themeColor="text1"/>
          <w:sz w:val="28"/>
          <w:szCs w:val="28"/>
        </w:rPr>
        <w:lastRenderedPageBreak/>
        <w:t xml:space="preserve">          </w:t>
      </w:r>
      <w:r w:rsidR="001E2FF9">
        <w:rPr>
          <w:rFonts w:ascii="Times New Roman" w:hAnsi="Times New Roman" w:cs="Times New Roman"/>
          <w:color w:val="000000" w:themeColor="text1"/>
          <w:sz w:val="28"/>
          <w:szCs w:val="28"/>
        </w:rPr>
        <w:t>Три</w:t>
      </w:r>
      <w:r>
        <w:rPr>
          <w:rFonts w:ascii="Times New Roman" w:hAnsi="Times New Roman" w:cs="Times New Roman"/>
          <w:color w:val="000000" w:themeColor="text1"/>
          <w:sz w:val="28"/>
          <w:szCs w:val="28"/>
        </w:rPr>
        <w:t xml:space="preserve"> фахівці з соціальної роботи та надання соціальних послуг Комунального закладу «Милосердя Слобожанської селищної ради» ведуть постійну роботу з сім’ями які потрапили в складні життєві обставини (СЖО). Під час відвідувань сімей СЖО надаються всі необхідні консультації та проводяться співбесіди спрямовані на профілактику утриманських настроїв та нелегальної зайнятості. З особами, які відбули покарання в формі засудження чи мають умовний термін постійно проводяться співбесіди щодо здорового способу життя. </w:t>
      </w:r>
      <w:r>
        <w:rPr>
          <w:rFonts w:ascii="Times New Roman" w:eastAsia="Times New Roman" w:hAnsi="Times New Roman" w:cs="Times New Roman"/>
          <w:sz w:val="28"/>
          <w:szCs w:val="28"/>
          <w:lang w:eastAsia="uk-UA"/>
        </w:rPr>
        <w:t>За звітний період проводились інформаційно-просвітницькі заходи, спрямовані на пропаганду здорового способу життя, профілактику та попередження соціально-негативних явищ у дитячому, молодіжному та сімейному середовищі. Активно здійснюється робота щодо популяризації сімейних форм виховання. З метою запобігання соціального сирітства і подолання сімейного неблагополуччя фахівцями здійснюється робота із сім’ями, в яких батьки ухиляються від виконання батьківських обов’язків. Всі сім’ї</w:t>
      </w:r>
      <w:r w:rsidR="001E2FF9">
        <w:rPr>
          <w:rFonts w:ascii="Times New Roman" w:eastAsia="Times New Roman" w:hAnsi="Times New Roman" w:cs="Times New Roman"/>
          <w:sz w:val="28"/>
          <w:szCs w:val="28"/>
          <w:lang w:eastAsia="uk-UA"/>
        </w:rPr>
        <w:t>, які того потребують</w:t>
      </w:r>
      <w:r>
        <w:rPr>
          <w:rFonts w:ascii="Times New Roman" w:eastAsia="Times New Roman" w:hAnsi="Times New Roman" w:cs="Times New Roman"/>
          <w:sz w:val="28"/>
          <w:szCs w:val="28"/>
          <w:lang w:eastAsia="uk-UA"/>
        </w:rPr>
        <w:t xml:space="preserve"> охоплені соціальними послугами.</w:t>
      </w:r>
    </w:p>
    <w:p w:rsidR="00F6632A" w:rsidRDefault="00F6632A" w:rsidP="00F6632A">
      <w:pPr>
        <w:pStyle w:val="a3"/>
        <w:spacing w:before="0" w:beforeAutospacing="0" w:after="0" w:afterAutospacing="0"/>
        <w:rPr>
          <w:sz w:val="28"/>
          <w:szCs w:val="28"/>
        </w:rPr>
      </w:pPr>
      <w:r>
        <w:rPr>
          <w:color w:val="FF0000"/>
          <w:sz w:val="28"/>
          <w:szCs w:val="28"/>
        </w:rPr>
        <w:t xml:space="preserve">       </w:t>
      </w:r>
      <w:r>
        <w:rPr>
          <w:sz w:val="28"/>
          <w:szCs w:val="28"/>
        </w:rPr>
        <w:t>Протягом звітного періоду послуги соціального характеру отримали 3</w:t>
      </w:r>
      <w:r w:rsidR="001E2FF9">
        <w:rPr>
          <w:sz w:val="28"/>
          <w:szCs w:val="28"/>
        </w:rPr>
        <w:t>84</w:t>
      </w:r>
      <w:r>
        <w:rPr>
          <w:sz w:val="28"/>
          <w:szCs w:val="28"/>
        </w:rPr>
        <w:t xml:space="preserve"> сім’ї, в яких </w:t>
      </w:r>
      <w:r w:rsidR="001E2FF9">
        <w:rPr>
          <w:sz w:val="28"/>
          <w:szCs w:val="28"/>
        </w:rPr>
        <w:t>491</w:t>
      </w:r>
      <w:r>
        <w:rPr>
          <w:sz w:val="28"/>
          <w:szCs w:val="28"/>
        </w:rPr>
        <w:t xml:space="preserve"> д</w:t>
      </w:r>
      <w:r w:rsidR="001E2FF9">
        <w:rPr>
          <w:sz w:val="28"/>
          <w:szCs w:val="28"/>
        </w:rPr>
        <w:t>и</w:t>
      </w:r>
      <w:r>
        <w:rPr>
          <w:sz w:val="28"/>
          <w:szCs w:val="28"/>
        </w:rPr>
        <w:t>т</w:t>
      </w:r>
      <w:r w:rsidR="001E2FF9">
        <w:rPr>
          <w:sz w:val="28"/>
          <w:szCs w:val="28"/>
        </w:rPr>
        <w:t>ина</w:t>
      </w:r>
      <w:r>
        <w:rPr>
          <w:sz w:val="28"/>
          <w:szCs w:val="28"/>
        </w:rPr>
        <w:t xml:space="preserve"> та </w:t>
      </w:r>
      <w:r w:rsidR="001E2FF9">
        <w:rPr>
          <w:sz w:val="28"/>
          <w:szCs w:val="28"/>
        </w:rPr>
        <w:t>58</w:t>
      </w:r>
      <w:r>
        <w:rPr>
          <w:sz w:val="28"/>
          <w:szCs w:val="28"/>
        </w:rPr>
        <w:t>0</w:t>
      </w:r>
      <w:r w:rsidRPr="0031415B">
        <w:rPr>
          <w:color w:val="FF0000"/>
          <w:sz w:val="28"/>
          <w:szCs w:val="28"/>
        </w:rPr>
        <w:t xml:space="preserve"> </w:t>
      </w:r>
      <w:r>
        <w:rPr>
          <w:sz w:val="28"/>
          <w:szCs w:val="28"/>
        </w:rPr>
        <w:t>дорослих. Із 3</w:t>
      </w:r>
      <w:r w:rsidR="00C866CF">
        <w:rPr>
          <w:sz w:val="28"/>
          <w:szCs w:val="28"/>
        </w:rPr>
        <w:t>84</w:t>
      </w:r>
      <w:r w:rsidRPr="0031415B">
        <w:rPr>
          <w:color w:val="FF0000"/>
          <w:sz w:val="28"/>
          <w:szCs w:val="28"/>
        </w:rPr>
        <w:t xml:space="preserve"> </w:t>
      </w:r>
      <w:r>
        <w:rPr>
          <w:sz w:val="28"/>
          <w:szCs w:val="28"/>
        </w:rPr>
        <w:t xml:space="preserve">сімей надано послуги: </w:t>
      </w:r>
    </w:p>
    <w:p w:rsidR="00F6632A" w:rsidRDefault="00F6632A" w:rsidP="00F6632A">
      <w:pPr>
        <w:pStyle w:val="a3"/>
        <w:spacing w:before="0" w:beforeAutospacing="0" w:after="0" w:afterAutospacing="0"/>
        <w:rPr>
          <w:sz w:val="28"/>
          <w:szCs w:val="28"/>
        </w:rPr>
      </w:pPr>
      <w:r>
        <w:rPr>
          <w:sz w:val="28"/>
          <w:szCs w:val="28"/>
        </w:rPr>
        <w:t xml:space="preserve">- </w:t>
      </w:r>
      <w:r w:rsidR="004F4FC9">
        <w:rPr>
          <w:sz w:val="28"/>
          <w:szCs w:val="28"/>
        </w:rPr>
        <w:t>101</w:t>
      </w:r>
      <w:r>
        <w:rPr>
          <w:sz w:val="28"/>
          <w:szCs w:val="28"/>
        </w:rPr>
        <w:t xml:space="preserve"> сім’</w:t>
      </w:r>
      <w:r w:rsidR="004F4FC9">
        <w:rPr>
          <w:sz w:val="28"/>
          <w:szCs w:val="28"/>
        </w:rPr>
        <w:t>ї</w:t>
      </w:r>
      <w:r>
        <w:rPr>
          <w:sz w:val="28"/>
          <w:szCs w:val="28"/>
        </w:rPr>
        <w:t xml:space="preserve"> з числа внутрішньо переміщених осіб з зони проведення АТО на сході України;</w:t>
      </w:r>
    </w:p>
    <w:p w:rsidR="00F6632A" w:rsidRDefault="00F6632A" w:rsidP="00F6632A">
      <w:pPr>
        <w:pStyle w:val="a3"/>
        <w:spacing w:before="0" w:beforeAutospacing="0" w:after="0" w:afterAutospacing="0"/>
        <w:rPr>
          <w:sz w:val="28"/>
          <w:szCs w:val="28"/>
        </w:rPr>
      </w:pPr>
      <w:r>
        <w:rPr>
          <w:sz w:val="28"/>
          <w:szCs w:val="28"/>
        </w:rPr>
        <w:t xml:space="preserve">- </w:t>
      </w:r>
      <w:r w:rsidR="004F4FC9">
        <w:rPr>
          <w:sz w:val="28"/>
          <w:szCs w:val="28"/>
        </w:rPr>
        <w:t>75</w:t>
      </w:r>
      <w:r>
        <w:rPr>
          <w:sz w:val="28"/>
          <w:szCs w:val="28"/>
        </w:rPr>
        <w:t xml:space="preserve"> сім’</w:t>
      </w:r>
      <w:r w:rsidR="004F4FC9">
        <w:rPr>
          <w:sz w:val="28"/>
          <w:szCs w:val="28"/>
        </w:rPr>
        <w:t>ям</w:t>
      </w:r>
      <w:r>
        <w:rPr>
          <w:sz w:val="28"/>
          <w:szCs w:val="28"/>
        </w:rPr>
        <w:t>/особ</w:t>
      </w:r>
      <w:r w:rsidR="004F4FC9">
        <w:rPr>
          <w:sz w:val="28"/>
          <w:szCs w:val="28"/>
        </w:rPr>
        <w:t>ам</w:t>
      </w:r>
      <w:r>
        <w:rPr>
          <w:sz w:val="28"/>
          <w:szCs w:val="28"/>
        </w:rPr>
        <w:t xml:space="preserve"> з числа учасників АТО;</w:t>
      </w:r>
    </w:p>
    <w:p w:rsidR="00F6632A" w:rsidRDefault="00F6632A" w:rsidP="00F6632A">
      <w:pPr>
        <w:pStyle w:val="a3"/>
        <w:spacing w:before="0" w:beforeAutospacing="0" w:after="0" w:afterAutospacing="0"/>
        <w:rPr>
          <w:sz w:val="28"/>
          <w:szCs w:val="28"/>
        </w:rPr>
      </w:pPr>
      <w:r>
        <w:rPr>
          <w:sz w:val="28"/>
          <w:szCs w:val="28"/>
        </w:rPr>
        <w:t xml:space="preserve">- </w:t>
      </w:r>
      <w:r w:rsidR="004F4FC9">
        <w:rPr>
          <w:sz w:val="28"/>
          <w:szCs w:val="28"/>
        </w:rPr>
        <w:t>22</w:t>
      </w:r>
      <w:r w:rsidRPr="0031415B">
        <w:rPr>
          <w:color w:val="FF0000"/>
          <w:sz w:val="28"/>
          <w:szCs w:val="28"/>
        </w:rPr>
        <w:t xml:space="preserve"> </w:t>
      </w:r>
      <w:r>
        <w:rPr>
          <w:sz w:val="28"/>
          <w:szCs w:val="28"/>
        </w:rPr>
        <w:t>сім’ям де один чи декілька членів сім’ї мають інвалідність;</w:t>
      </w:r>
    </w:p>
    <w:p w:rsidR="00F6632A" w:rsidRDefault="00F6632A" w:rsidP="00F6632A">
      <w:pPr>
        <w:pStyle w:val="a3"/>
        <w:spacing w:before="0" w:beforeAutospacing="0" w:after="0" w:afterAutospacing="0"/>
        <w:rPr>
          <w:sz w:val="28"/>
          <w:szCs w:val="28"/>
        </w:rPr>
      </w:pPr>
      <w:r>
        <w:rPr>
          <w:sz w:val="28"/>
          <w:szCs w:val="28"/>
        </w:rPr>
        <w:t xml:space="preserve">- </w:t>
      </w:r>
      <w:r w:rsidRPr="00996E45">
        <w:rPr>
          <w:color w:val="0D0D0D" w:themeColor="text1" w:themeTint="F2"/>
          <w:sz w:val="28"/>
          <w:szCs w:val="28"/>
        </w:rPr>
        <w:t xml:space="preserve">3 </w:t>
      </w:r>
      <w:r>
        <w:rPr>
          <w:sz w:val="28"/>
          <w:szCs w:val="28"/>
        </w:rPr>
        <w:t>сім’ї опікунів;</w:t>
      </w:r>
    </w:p>
    <w:p w:rsidR="00F6632A" w:rsidRDefault="00F6632A" w:rsidP="00F6632A">
      <w:pPr>
        <w:pStyle w:val="a3"/>
        <w:spacing w:before="0" w:beforeAutospacing="0" w:after="0" w:afterAutospacing="0"/>
        <w:rPr>
          <w:sz w:val="28"/>
          <w:szCs w:val="28"/>
        </w:rPr>
      </w:pPr>
      <w:r>
        <w:rPr>
          <w:sz w:val="28"/>
          <w:szCs w:val="28"/>
        </w:rPr>
        <w:t xml:space="preserve">- </w:t>
      </w:r>
      <w:r w:rsidRPr="00996E45">
        <w:rPr>
          <w:color w:val="0D0D0D" w:themeColor="text1" w:themeTint="F2"/>
          <w:sz w:val="28"/>
          <w:szCs w:val="28"/>
        </w:rPr>
        <w:t>3</w:t>
      </w:r>
      <w:r w:rsidRPr="0031415B">
        <w:rPr>
          <w:color w:val="FF0000"/>
          <w:sz w:val="28"/>
          <w:szCs w:val="28"/>
        </w:rPr>
        <w:t xml:space="preserve"> </w:t>
      </w:r>
      <w:r>
        <w:rPr>
          <w:sz w:val="28"/>
          <w:szCs w:val="28"/>
        </w:rPr>
        <w:t>особи з числа дітей сиріт;</w:t>
      </w:r>
    </w:p>
    <w:p w:rsidR="00F6632A" w:rsidRDefault="00F6632A" w:rsidP="00F6632A">
      <w:pPr>
        <w:pStyle w:val="a3"/>
        <w:spacing w:before="0" w:beforeAutospacing="0" w:after="0" w:afterAutospacing="0"/>
        <w:rPr>
          <w:sz w:val="28"/>
          <w:szCs w:val="28"/>
        </w:rPr>
      </w:pPr>
      <w:r>
        <w:rPr>
          <w:sz w:val="28"/>
          <w:szCs w:val="28"/>
        </w:rPr>
        <w:t xml:space="preserve">- </w:t>
      </w:r>
      <w:r w:rsidR="004F4FC9">
        <w:rPr>
          <w:sz w:val="28"/>
          <w:szCs w:val="28"/>
        </w:rPr>
        <w:t>33</w:t>
      </w:r>
      <w:r>
        <w:rPr>
          <w:sz w:val="28"/>
          <w:szCs w:val="28"/>
        </w:rPr>
        <w:t xml:space="preserve"> особам похилого віку;</w:t>
      </w:r>
    </w:p>
    <w:p w:rsidR="00F6632A" w:rsidRDefault="00F6632A" w:rsidP="00F6632A">
      <w:pPr>
        <w:pStyle w:val="a3"/>
        <w:spacing w:before="0" w:beforeAutospacing="0" w:after="0" w:afterAutospacing="0"/>
        <w:rPr>
          <w:sz w:val="28"/>
          <w:szCs w:val="28"/>
        </w:rPr>
      </w:pPr>
      <w:r>
        <w:rPr>
          <w:sz w:val="28"/>
          <w:szCs w:val="28"/>
        </w:rPr>
        <w:t xml:space="preserve">- </w:t>
      </w:r>
      <w:r w:rsidR="004F4FC9">
        <w:rPr>
          <w:sz w:val="28"/>
          <w:szCs w:val="28"/>
        </w:rPr>
        <w:t>7</w:t>
      </w:r>
      <w:r>
        <w:rPr>
          <w:sz w:val="28"/>
          <w:szCs w:val="28"/>
        </w:rPr>
        <w:t xml:space="preserve"> постраждалим від жорстокого поводження в сім’ї;</w:t>
      </w:r>
    </w:p>
    <w:p w:rsidR="00F6632A" w:rsidRDefault="00F6632A" w:rsidP="00F6632A">
      <w:pPr>
        <w:pStyle w:val="a3"/>
        <w:spacing w:before="0" w:beforeAutospacing="0" w:after="0" w:afterAutospacing="0"/>
        <w:rPr>
          <w:sz w:val="28"/>
          <w:szCs w:val="28"/>
        </w:rPr>
      </w:pPr>
      <w:r>
        <w:rPr>
          <w:sz w:val="28"/>
          <w:szCs w:val="28"/>
        </w:rPr>
        <w:t xml:space="preserve">- </w:t>
      </w:r>
      <w:r w:rsidR="004F4FC9">
        <w:rPr>
          <w:sz w:val="28"/>
          <w:szCs w:val="28"/>
        </w:rPr>
        <w:t>11</w:t>
      </w:r>
      <w:r>
        <w:rPr>
          <w:sz w:val="28"/>
          <w:szCs w:val="28"/>
        </w:rPr>
        <w:t xml:space="preserve"> одиноким матерям;</w:t>
      </w:r>
    </w:p>
    <w:p w:rsidR="00F6632A" w:rsidRDefault="00F6632A" w:rsidP="00F6632A">
      <w:pPr>
        <w:pStyle w:val="a3"/>
        <w:spacing w:before="0" w:beforeAutospacing="0" w:after="0" w:afterAutospacing="0"/>
        <w:rPr>
          <w:sz w:val="28"/>
          <w:szCs w:val="28"/>
        </w:rPr>
      </w:pPr>
      <w:r>
        <w:rPr>
          <w:sz w:val="28"/>
          <w:szCs w:val="28"/>
        </w:rPr>
        <w:t xml:space="preserve">- </w:t>
      </w:r>
      <w:r w:rsidRPr="004A74E1">
        <w:rPr>
          <w:color w:val="0D0D0D" w:themeColor="text1" w:themeTint="F2"/>
          <w:sz w:val="28"/>
          <w:szCs w:val="28"/>
        </w:rPr>
        <w:t xml:space="preserve">3 </w:t>
      </w:r>
      <w:r>
        <w:rPr>
          <w:sz w:val="28"/>
          <w:szCs w:val="28"/>
        </w:rPr>
        <w:t>сім’ям, де є ризик соціального сирітства;</w:t>
      </w:r>
    </w:p>
    <w:p w:rsidR="00F6632A" w:rsidRDefault="00F6632A" w:rsidP="00F6632A">
      <w:pPr>
        <w:pStyle w:val="a3"/>
        <w:spacing w:before="0" w:beforeAutospacing="0" w:after="0" w:afterAutospacing="0"/>
        <w:rPr>
          <w:sz w:val="28"/>
          <w:szCs w:val="28"/>
        </w:rPr>
      </w:pPr>
      <w:r>
        <w:rPr>
          <w:sz w:val="28"/>
          <w:szCs w:val="28"/>
        </w:rPr>
        <w:t xml:space="preserve">- </w:t>
      </w:r>
      <w:r w:rsidRPr="004A74E1">
        <w:rPr>
          <w:color w:val="0D0D0D" w:themeColor="text1" w:themeTint="F2"/>
          <w:sz w:val="28"/>
          <w:szCs w:val="28"/>
        </w:rPr>
        <w:t xml:space="preserve">9 </w:t>
      </w:r>
      <w:proofErr w:type="spellStart"/>
      <w:r>
        <w:rPr>
          <w:sz w:val="28"/>
          <w:szCs w:val="28"/>
        </w:rPr>
        <w:t>алко</w:t>
      </w:r>
      <w:proofErr w:type="spellEnd"/>
      <w:r>
        <w:rPr>
          <w:sz w:val="28"/>
          <w:szCs w:val="28"/>
        </w:rPr>
        <w:t>- наркозалежним;</w:t>
      </w:r>
    </w:p>
    <w:p w:rsidR="00F6632A" w:rsidRDefault="00F6632A" w:rsidP="00F6632A">
      <w:pPr>
        <w:pStyle w:val="a3"/>
        <w:spacing w:before="0" w:beforeAutospacing="0" w:after="0" w:afterAutospacing="0"/>
        <w:rPr>
          <w:sz w:val="28"/>
          <w:szCs w:val="28"/>
        </w:rPr>
      </w:pPr>
      <w:r>
        <w:rPr>
          <w:sz w:val="28"/>
          <w:szCs w:val="28"/>
        </w:rPr>
        <w:t xml:space="preserve">- </w:t>
      </w:r>
      <w:r w:rsidR="004F4FC9">
        <w:rPr>
          <w:sz w:val="28"/>
          <w:szCs w:val="28"/>
        </w:rPr>
        <w:t>70</w:t>
      </w:r>
      <w:r>
        <w:rPr>
          <w:sz w:val="28"/>
          <w:szCs w:val="28"/>
        </w:rPr>
        <w:t xml:space="preserve"> сім’</w:t>
      </w:r>
      <w:r w:rsidR="004F4FC9">
        <w:rPr>
          <w:sz w:val="28"/>
          <w:szCs w:val="28"/>
        </w:rPr>
        <w:t>ям</w:t>
      </w:r>
      <w:r>
        <w:rPr>
          <w:sz w:val="28"/>
          <w:szCs w:val="28"/>
        </w:rPr>
        <w:t xml:space="preserve"> з новонародженими дітьми .  </w:t>
      </w:r>
    </w:p>
    <w:p w:rsidR="00F6632A" w:rsidRDefault="00F6632A" w:rsidP="00F6632A">
      <w:pPr>
        <w:pStyle w:val="a3"/>
        <w:spacing w:before="0" w:beforeAutospacing="0" w:after="0" w:afterAutospacing="0"/>
        <w:rPr>
          <w:sz w:val="28"/>
          <w:szCs w:val="28"/>
        </w:rPr>
      </w:pPr>
      <w:r>
        <w:rPr>
          <w:sz w:val="28"/>
          <w:szCs w:val="28"/>
        </w:rPr>
        <w:t xml:space="preserve"> В складних життєвих обставинах перебува</w:t>
      </w:r>
      <w:r w:rsidR="00AF6445">
        <w:rPr>
          <w:sz w:val="28"/>
          <w:szCs w:val="28"/>
        </w:rPr>
        <w:t>ло</w:t>
      </w:r>
      <w:r>
        <w:rPr>
          <w:sz w:val="28"/>
          <w:szCs w:val="28"/>
        </w:rPr>
        <w:t xml:space="preserve"> 3</w:t>
      </w:r>
      <w:r w:rsidR="00AF6445">
        <w:rPr>
          <w:sz w:val="28"/>
          <w:szCs w:val="28"/>
        </w:rPr>
        <w:t>8</w:t>
      </w:r>
      <w:r>
        <w:rPr>
          <w:sz w:val="28"/>
          <w:szCs w:val="28"/>
        </w:rPr>
        <w:t xml:space="preserve"> сімей, з них 2</w:t>
      </w:r>
      <w:r w:rsidR="004F4FC9">
        <w:rPr>
          <w:sz w:val="28"/>
          <w:szCs w:val="28"/>
        </w:rPr>
        <w:t>5</w:t>
      </w:r>
      <w:r>
        <w:rPr>
          <w:sz w:val="28"/>
          <w:szCs w:val="28"/>
        </w:rPr>
        <w:t xml:space="preserve"> знаход</w:t>
      </w:r>
      <w:r w:rsidR="00AF6445">
        <w:rPr>
          <w:sz w:val="28"/>
          <w:szCs w:val="28"/>
        </w:rPr>
        <w:t>ило</w:t>
      </w:r>
      <w:r>
        <w:rPr>
          <w:sz w:val="28"/>
          <w:szCs w:val="28"/>
        </w:rPr>
        <w:t xml:space="preserve">ся під соціальним супроводом. </w:t>
      </w:r>
      <w:r w:rsidR="004F4FC9">
        <w:rPr>
          <w:sz w:val="28"/>
          <w:szCs w:val="28"/>
        </w:rPr>
        <w:t xml:space="preserve">Протягом звітного періоду було знято з обліку сімей В СЖО – 21 сім’ю, в яких було подолано або мінімізовано складні життєві обставини. </w:t>
      </w:r>
      <w:r>
        <w:rPr>
          <w:sz w:val="28"/>
          <w:szCs w:val="28"/>
        </w:rPr>
        <w:t xml:space="preserve">  </w:t>
      </w:r>
    </w:p>
    <w:p w:rsidR="00F6632A" w:rsidRDefault="00F6632A" w:rsidP="00F6632A">
      <w:pPr>
        <w:pStyle w:val="a3"/>
        <w:spacing w:before="0" w:beforeAutospacing="0" w:after="0" w:afterAutospacing="0"/>
        <w:rPr>
          <w:sz w:val="28"/>
          <w:szCs w:val="28"/>
        </w:rPr>
      </w:pPr>
      <w:r>
        <w:rPr>
          <w:sz w:val="28"/>
          <w:szCs w:val="28"/>
        </w:rPr>
        <w:t xml:space="preserve">        В рамках діяльності спеціалізованого формування  </w:t>
      </w:r>
      <w:r>
        <w:rPr>
          <w:b/>
          <w:bCs/>
          <w:sz w:val="28"/>
          <w:szCs w:val="28"/>
        </w:rPr>
        <w:t>«</w:t>
      </w:r>
      <w:r>
        <w:rPr>
          <w:bCs/>
          <w:sz w:val="28"/>
          <w:szCs w:val="28"/>
        </w:rPr>
        <w:t>Мобільний соціальний офіс</w:t>
      </w:r>
      <w:r>
        <w:rPr>
          <w:b/>
          <w:bCs/>
          <w:sz w:val="28"/>
          <w:szCs w:val="28"/>
        </w:rPr>
        <w:t>»</w:t>
      </w:r>
      <w:r>
        <w:rPr>
          <w:sz w:val="28"/>
          <w:szCs w:val="28"/>
        </w:rPr>
        <w:t xml:space="preserve"> під час виїздів на територію </w:t>
      </w:r>
      <w:proofErr w:type="spellStart"/>
      <w:r>
        <w:rPr>
          <w:sz w:val="28"/>
          <w:szCs w:val="28"/>
        </w:rPr>
        <w:t>старостинського</w:t>
      </w:r>
      <w:proofErr w:type="spellEnd"/>
      <w:r>
        <w:rPr>
          <w:sz w:val="28"/>
          <w:szCs w:val="28"/>
        </w:rPr>
        <w:t xml:space="preserve"> округу в с. Степове та житловий масив Молодіжний фахівцями з соціальної роботи та надання соціальних послуг проводиться інформаційно-просвітницька робота серед дітей та молоді громади з метою пропаганди здорового способу життя, профілактики негативних явищ, в </w:t>
      </w:r>
      <w:proofErr w:type="spellStart"/>
      <w:r>
        <w:rPr>
          <w:sz w:val="28"/>
          <w:szCs w:val="28"/>
        </w:rPr>
        <w:t>т.ч</w:t>
      </w:r>
      <w:proofErr w:type="spellEnd"/>
      <w:r>
        <w:rPr>
          <w:sz w:val="28"/>
          <w:szCs w:val="28"/>
        </w:rPr>
        <w:t>. ВІЛ/СНІДУ, правопорушень, профорієнтації молоді та правової освіти.</w:t>
      </w:r>
    </w:p>
    <w:p w:rsidR="00F6632A" w:rsidRDefault="00F6632A" w:rsidP="00F6632A">
      <w:pPr>
        <w:pStyle w:val="a3"/>
        <w:spacing w:before="0" w:beforeAutospacing="0" w:after="0" w:afterAutospacing="0"/>
        <w:rPr>
          <w:sz w:val="28"/>
          <w:szCs w:val="28"/>
        </w:rPr>
      </w:pPr>
      <w:r>
        <w:rPr>
          <w:sz w:val="28"/>
          <w:szCs w:val="28"/>
        </w:rPr>
        <w:t xml:space="preserve">       З метою забезпечення своєчасного виявлення негативних явищ в родині, сімей які потрапили в складні життєві обставини, попередження негативних проявів поведінки, захисту прав та інтересів дітей налагоджено співпрацю з соціальними педагогами дошкільних та шкільних закладів освіти.</w:t>
      </w:r>
    </w:p>
    <w:p w:rsidR="00F6632A" w:rsidRDefault="00F6632A" w:rsidP="00F6632A">
      <w:pPr>
        <w:pStyle w:val="a3"/>
        <w:spacing w:before="0" w:beforeAutospacing="0" w:after="0" w:afterAutospacing="0"/>
        <w:rPr>
          <w:sz w:val="28"/>
          <w:szCs w:val="28"/>
        </w:rPr>
      </w:pPr>
      <w:r>
        <w:rPr>
          <w:sz w:val="28"/>
          <w:szCs w:val="28"/>
        </w:rPr>
        <w:t xml:space="preserve">        Протягом</w:t>
      </w:r>
      <w:r w:rsidR="004F4FC9">
        <w:rPr>
          <w:sz w:val="28"/>
          <w:szCs w:val="28"/>
        </w:rPr>
        <w:t xml:space="preserve"> звітного періоду</w:t>
      </w:r>
      <w:r>
        <w:rPr>
          <w:sz w:val="28"/>
          <w:szCs w:val="28"/>
        </w:rPr>
        <w:t xml:space="preserve">, як директор закладу так і фахівці з соціальної роботи приймали участь у засіданнях </w:t>
      </w:r>
      <w:proofErr w:type="spellStart"/>
      <w:r>
        <w:rPr>
          <w:sz w:val="28"/>
          <w:szCs w:val="28"/>
        </w:rPr>
        <w:t>мультидисциплінарної</w:t>
      </w:r>
      <w:proofErr w:type="spellEnd"/>
      <w:r>
        <w:rPr>
          <w:sz w:val="28"/>
          <w:szCs w:val="28"/>
        </w:rPr>
        <w:t xml:space="preserve"> команди.  </w:t>
      </w:r>
    </w:p>
    <w:p w:rsidR="00F6632A" w:rsidRDefault="00F6632A" w:rsidP="00F6632A">
      <w:pPr>
        <w:pStyle w:val="a3"/>
        <w:spacing w:before="0" w:beforeAutospacing="0" w:after="0" w:afterAutospacing="0"/>
        <w:rPr>
          <w:sz w:val="28"/>
          <w:szCs w:val="28"/>
        </w:rPr>
      </w:pPr>
      <w:r>
        <w:rPr>
          <w:sz w:val="28"/>
          <w:szCs w:val="28"/>
        </w:rPr>
        <w:lastRenderedPageBreak/>
        <w:t xml:space="preserve">        Фахівцем з фізичної реабілітації для відвідувачів денного відділення організовано заняття з вранішньої гімнастики. З початку року ним надано для мешканців громади 4</w:t>
      </w:r>
      <w:r w:rsidR="000C5D2B">
        <w:rPr>
          <w:sz w:val="28"/>
          <w:szCs w:val="28"/>
        </w:rPr>
        <w:t>99</w:t>
      </w:r>
      <w:r>
        <w:rPr>
          <w:sz w:val="28"/>
          <w:szCs w:val="28"/>
        </w:rPr>
        <w:t xml:space="preserve"> послуг. </w:t>
      </w:r>
    </w:p>
    <w:p w:rsidR="00587412" w:rsidRDefault="00587412" w:rsidP="00F6632A">
      <w:pPr>
        <w:pStyle w:val="a3"/>
        <w:spacing w:before="0" w:beforeAutospacing="0" w:after="0" w:afterAutospacing="0"/>
        <w:rPr>
          <w:sz w:val="28"/>
          <w:szCs w:val="28"/>
        </w:rPr>
      </w:pPr>
      <w:r>
        <w:rPr>
          <w:sz w:val="28"/>
          <w:szCs w:val="28"/>
        </w:rPr>
        <w:t xml:space="preserve">       Також у звітному періоді розпочав свою роботу психолог, який надає свої послуги  для осіб та сімей, що таких потребують. У 2019 році таких було 9 сімей  яким надано 12 послуг.  </w:t>
      </w:r>
    </w:p>
    <w:p w:rsidR="00F6632A" w:rsidRDefault="00F6632A" w:rsidP="000C5D2B">
      <w:pPr>
        <w:pStyle w:val="a3"/>
        <w:spacing w:before="0" w:beforeAutospacing="0" w:after="0" w:afterAutospacing="0"/>
        <w:rPr>
          <w:sz w:val="28"/>
          <w:szCs w:val="28"/>
        </w:rPr>
      </w:pPr>
      <w:r>
        <w:rPr>
          <w:sz w:val="28"/>
          <w:szCs w:val="28"/>
        </w:rPr>
        <w:t xml:space="preserve">                </w:t>
      </w:r>
      <w:r w:rsidRPr="00D165BF">
        <w:rPr>
          <w:sz w:val="28"/>
          <w:szCs w:val="28"/>
        </w:rPr>
        <w:t xml:space="preserve">Організувати змістовне дозвілля; розвивати навички та вміння самостійного й групового пошуку відповідей на запитання, творчу активність, кмітливість; виховувати почуття взаємодопомоги, культуру спілкування, повагу до думки кожного, упевненість у своїх знаннях, прагнення до перемоги – з такою метою </w:t>
      </w:r>
      <w:r>
        <w:rPr>
          <w:sz w:val="28"/>
          <w:szCs w:val="28"/>
        </w:rPr>
        <w:t>в</w:t>
      </w:r>
      <w:r w:rsidRPr="00D165BF">
        <w:rPr>
          <w:sz w:val="28"/>
          <w:szCs w:val="28"/>
        </w:rPr>
        <w:t xml:space="preserve"> вересн</w:t>
      </w:r>
      <w:r>
        <w:rPr>
          <w:sz w:val="28"/>
          <w:szCs w:val="28"/>
        </w:rPr>
        <w:t>і місяці поточного року</w:t>
      </w:r>
      <w:r w:rsidRPr="00D165BF">
        <w:rPr>
          <w:sz w:val="28"/>
          <w:szCs w:val="28"/>
        </w:rPr>
        <w:t xml:space="preserve"> КЗ «Молодіжний центр «Смарт» Слобожанської селищної ради провів серед відвідувачів денного відділення КЗ «Милосердя Слобожанської селищної ради» інтелектуальну гру «Що? Де? Коли?». </w:t>
      </w:r>
    </w:p>
    <w:p w:rsidR="00F6632A" w:rsidRDefault="00F6632A" w:rsidP="00F6632A">
      <w:pPr>
        <w:rPr>
          <w:rFonts w:ascii="Times New Roman" w:hAnsi="Times New Roman" w:cs="Times New Roman"/>
          <w:sz w:val="28"/>
          <w:szCs w:val="28"/>
        </w:rPr>
      </w:pPr>
      <w:r>
        <w:rPr>
          <w:noProof/>
        </w:rPr>
        <w:drawing>
          <wp:inline distT="0" distB="0" distL="0" distR="0" wp14:anchorId="2CA26735" wp14:editId="6D5E3651">
            <wp:extent cx="6047514" cy="4067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575" cy="4100171"/>
                    </a:xfrm>
                    <a:prstGeom prst="rect">
                      <a:avLst/>
                    </a:prstGeom>
                    <a:noFill/>
                    <a:ln>
                      <a:noFill/>
                    </a:ln>
                  </pic:spPr>
                </pic:pic>
              </a:graphicData>
            </a:graphic>
          </wp:inline>
        </w:drawing>
      </w:r>
    </w:p>
    <w:p w:rsidR="00920F41" w:rsidRDefault="00920F41" w:rsidP="00920F41">
      <w:pPr>
        <w:jc w:val="both"/>
        <w:rPr>
          <w:rFonts w:ascii="Times New Roman" w:hAnsi="Times New Roman" w:cs="Times New Roman"/>
          <w:sz w:val="28"/>
          <w:szCs w:val="28"/>
        </w:rPr>
      </w:pPr>
      <w:r>
        <w:rPr>
          <w:rFonts w:ascii="Times New Roman" w:hAnsi="Times New Roman" w:cs="Times New Roman"/>
          <w:sz w:val="28"/>
          <w:szCs w:val="28"/>
        </w:rPr>
        <w:t xml:space="preserve"> </w:t>
      </w:r>
      <w:r w:rsidR="00F6632A">
        <w:rPr>
          <w:rFonts w:ascii="Times New Roman" w:hAnsi="Times New Roman" w:cs="Times New Roman"/>
          <w:sz w:val="28"/>
          <w:szCs w:val="28"/>
        </w:rPr>
        <w:t xml:space="preserve">   </w:t>
      </w:r>
      <w:r w:rsidRPr="00E14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20F41">
        <w:rPr>
          <w:rFonts w:ascii="Times New Roman" w:hAnsi="Times New Roman" w:cs="Times New Roman"/>
          <w:sz w:val="28"/>
          <w:szCs w:val="28"/>
        </w:rPr>
        <w:t>Понад місяць, як для відвідувачів денного відділення КЗ «Милосердя Слобожанської селищної ради», стартував курс з основ комп’ютерної грамотності. Знання комп’ютера вже стало просто необхідним для людей всіх вікових категорій. Переважна більшість наших «студентів» у віці 65+. Навчання роботі на комп’ютері не має вікових обмежень. Це гарний спосіб ступати в ногу з часом і не відчувати себе ізольованим від сучасності, бути на рівні своїх дітей, а особливо онуків.</w:t>
      </w:r>
    </w:p>
    <w:p w:rsidR="00920F41" w:rsidRPr="00920F41" w:rsidRDefault="00920F41" w:rsidP="00920F41">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rPr>
        <w:drawing>
          <wp:inline distT="0" distB="0" distL="0" distR="0" wp14:anchorId="70B29A1F" wp14:editId="0ECF8FF9">
            <wp:extent cx="5972175" cy="4410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8960" cy="4422470"/>
                    </a:xfrm>
                    <a:prstGeom prst="rect">
                      <a:avLst/>
                    </a:prstGeom>
                    <a:noFill/>
                    <a:ln>
                      <a:noFill/>
                    </a:ln>
                  </pic:spPr>
                </pic:pic>
              </a:graphicData>
            </a:graphic>
          </wp:inline>
        </w:drawing>
      </w:r>
    </w:p>
    <w:p w:rsidR="00920F41" w:rsidRPr="00920F41" w:rsidRDefault="00920F41" w:rsidP="00920F41">
      <w:pPr>
        <w:jc w:val="both"/>
        <w:rPr>
          <w:rFonts w:ascii="Times New Roman" w:hAnsi="Times New Roman" w:cs="Times New Roman"/>
          <w:sz w:val="28"/>
          <w:szCs w:val="28"/>
        </w:rPr>
      </w:pPr>
      <w:r w:rsidRPr="00920F41">
        <w:rPr>
          <w:rFonts w:ascii="Times New Roman" w:hAnsi="Times New Roman" w:cs="Times New Roman"/>
          <w:sz w:val="28"/>
          <w:szCs w:val="28"/>
        </w:rPr>
        <w:t xml:space="preserve">       Створити свою сторінку,</w:t>
      </w:r>
      <w:r>
        <w:rPr>
          <w:rFonts w:ascii="Times New Roman" w:hAnsi="Times New Roman" w:cs="Times New Roman"/>
          <w:sz w:val="28"/>
          <w:szCs w:val="28"/>
        </w:rPr>
        <w:t xml:space="preserve"> здійснити о</w:t>
      </w:r>
      <w:r w:rsidRPr="00920F41">
        <w:rPr>
          <w:rFonts w:ascii="Times New Roman" w:hAnsi="Times New Roman" w:cs="Times New Roman"/>
          <w:sz w:val="28"/>
          <w:szCs w:val="28"/>
        </w:rPr>
        <w:t>плат</w:t>
      </w:r>
      <w:r>
        <w:rPr>
          <w:rFonts w:ascii="Times New Roman" w:hAnsi="Times New Roman" w:cs="Times New Roman"/>
          <w:sz w:val="28"/>
          <w:szCs w:val="28"/>
        </w:rPr>
        <w:t>у</w:t>
      </w:r>
      <w:r w:rsidRPr="00920F41">
        <w:rPr>
          <w:rFonts w:ascii="Times New Roman" w:hAnsi="Times New Roman" w:cs="Times New Roman"/>
          <w:sz w:val="28"/>
          <w:szCs w:val="28"/>
        </w:rPr>
        <w:t xml:space="preserve"> через інтернет за комунальні послуги, спілкуватися в соціальних мережах, зареєструватися на порталі Пенсійного фонду – далеко не ввесь перелік знань, які отримують слухачі курсів після їх закінчення.</w:t>
      </w:r>
    </w:p>
    <w:p w:rsidR="00920F41" w:rsidRPr="00E14E5B" w:rsidRDefault="00920F41" w:rsidP="00920F41">
      <w:pPr>
        <w:rPr>
          <w:rFonts w:ascii="Times New Roman" w:hAnsi="Times New Roman" w:cs="Times New Roman"/>
          <w:sz w:val="24"/>
          <w:szCs w:val="24"/>
        </w:rPr>
      </w:pPr>
      <w:r>
        <w:rPr>
          <w:noProof/>
        </w:rPr>
        <w:drawing>
          <wp:inline distT="0" distB="0" distL="0" distR="0" wp14:anchorId="53E72FB4" wp14:editId="671DF716">
            <wp:extent cx="5781083" cy="3743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9270" cy="3755101"/>
                    </a:xfrm>
                    <a:prstGeom prst="rect">
                      <a:avLst/>
                    </a:prstGeom>
                    <a:noFill/>
                    <a:ln>
                      <a:noFill/>
                    </a:ln>
                  </pic:spPr>
                </pic:pic>
              </a:graphicData>
            </a:graphic>
          </wp:inline>
        </w:drawing>
      </w:r>
    </w:p>
    <w:p w:rsidR="00920F41" w:rsidRDefault="00920F41" w:rsidP="00F6632A">
      <w:pPr>
        <w:rPr>
          <w:rFonts w:ascii="Times New Roman" w:hAnsi="Times New Roman" w:cs="Times New Roman"/>
          <w:sz w:val="28"/>
          <w:szCs w:val="28"/>
        </w:rPr>
      </w:pPr>
    </w:p>
    <w:p w:rsidR="00D00F9C" w:rsidRDefault="00D00F9C" w:rsidP="00D00F9C">
      <w:pPr>
        <w:rPr>
          <w:noProof/>
        </w:rPr>
      </w:pPr>
      <w:r w:rsidRPr="004C196E">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4C196E">
        <w:rPr>
          <w:rFonts w:ascii="Times New Roman" w:hAnsi="Times New Roman" w:cs="Times New Roman"/>
          <w:sz w:val="28"/>
          <w:szCs w:val="28"/>
        </w:rPr>
        <w:t>Головн</w:t>
      </w:r>
      <w:r>
        <w:rPr>
          <w:rFonts w:ascii="Times New Roman" w:hAnsi="Times New Roman" w:cs="Times New Roman"/>
          <w:sz w:val="28"/>
          <w:szCs w:val="28"/>
        </w:rPr>
        <w:t>им</w:t>
      </w:r>
      <w:r w:rsidRPr="004C196E">
        <w:rPr>
          <w:rFonts w:ascii="Times New Roman" w:hAnsi="Times New Roman" w:cs="Times New Roman"/>
          <w:sz w:val="28"/>
          <w:szCs w:val="28"/>
        </w:rPr>
        <w:t xml:space="preserve"> у житті </w:t>
      </w:r>
      <w:r>
        <w:rPr>
          <w:rFonts w:ascii="Times New Roman" w:hAnsi="Times New Roman" w:cs="Times New Roman"/>
          <w:sz w:val="28"/>
          <w:szCs w:val="28"/>
        </w:rPr>
        <w:t xml:space="preserve">кожного </w:t>
      </w:r>
      <w:r w:rsidRPr="004C196E">
        <w:rPr>
          <w:rFonts w:ascii="Times New Roman" w:hAnsi="Times New Roman" w:cs="Times New Roman"/>
          <w:sz w:val="28"/>
          <w:szCs w:val="28"/>
        </w:rPr>
        <w:t>є здоров’я.  Відомо, що здоров’я – найбільша цінність не лише окремої людини, а й усього суспільства. Отже, твердження «Здоров’я – найвища цінність» є правдивим. Хочеться тільки, щоб людина починала замислюватись над своїм здоров’ям не тоді, коли захворіла, а значно раніше.</w:t>
      </w:r>
      <w:r w:rsidRPr="004C196E">
        <w:t xml:space="preserve"> </w:t>
      </w:r>
    </w:p>
    <w:p w:rsidR="002D0F92" w:rsidRPr="004C196E" w:rsidRDefault="002D0F92" w:rsidP="00D00F9C">
      <w:pPr>
        <w:rPr>
          <w:rFonts w:ascii="Times New Roman" w:hAnsi="Times New Roman" w:cs="Times New Roman"/>
          <w:sz w:val="28"/>
          <w:szCs w:val="28"/>
        </w:rPr>
      </w:pPr>
      <w:r>
        <w:rPr>
          <w:noProof/>
        </w:rPr>
        <w:drawing>
          <wp:inline distT="0" distB="0" distL="0" distR="0" wp14:anchorId="689DFD30" wp14:editId="10070A9C">
            <wp:extent cx="6048375" cy="4229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51204" cy="4231078"/>
                    </a:xfrm>
                    <a:prstGeom prst="rect">
                      <a:avLst/>
                    </a:prstGeom>
                    <a:noFill/>
                    <a:ln>
                      <a:noFill/>
                    </a:ln>
                  </pic:spPr>
                </pic:pic>
              </a:graphicData>
            </a:graphic>
          </wp:inline>
        </w:drawing>
      </w:r>
    </w:p>
    <w:p w:rsidR="00D00F9C" w:rsidRDefault="002D0F92" w:rsidP="002D0F92">
      <w:pPr>
        <w:jc w:val="both"/>
        <w:rPr>
          <w:rFonts w:ascii="Times New Roman" w:hAnsi="Times New Roman" w:cs="Times New Roman"/>
          <w:sz w:val="28"/>
          <w:szCs w:val="28"/>
        </w:rPr>
      </w:pPr>
      <w:r>
        <w:rPr>
          <w:rFonts w:ascii="Times New Roman" w:hAnsi="Times New Roman" w:cs="Times New Roman"/>
          <w:sz w:val="28"/>
          <w:szCs w:val="28"/>
        </w:rPr>
        <w:t xml:space="preserve">     </w:t>
      </w:r>
      <w:r w:rsidR="00D00F9C" w:rsidRPr="004C196E">
        <w:rPr>
          <w:rFonts w:ascii="Times New Roman" w:hAnsi="Times New Roman" w:cs="Times New Roman"/>
          <w:sz w:val="28"/>
          <w:szCs w:val="28"/>
        </w:rPr>
        <w:t>20 листопада</w:t>
      </w:r>
      <w:r w:rsidR="00D00F9C">
        <w:rPr>
          <w:rFonts w:ascii="Times New Roman" w:hAnsi="Times New Roman" w:cs="Times New Roman"/>
          <w:sz w:val="28"/>
          <w:szCs w:val="28"/>
        </w:rPr>
        <w:t xml:space="preserve"> поточного року</w:t>
      </w:r>
      <w:r w:rsidR="00D00F9C" w:rsidRPr="004C196E">
        <w:rPr>
          <w:rFonts w:ascii="Times New Roman" w:hAnsi="Times New Roman" w:cs="Times New Roman"/>
          <w:sz w:val="28"/>
          <w:szCs w:val="28"/>
        </w:rPr>
        <w:t xml:space="preserve"> сімейни</w:t>
      </w:r>
      <w:r w:rsidR="00D00F9C">
        <w:rPr>
          <w:rFonts w:ascii="Times New Roman" w:hAnsi="Times New Roman" w:cs="Times New Roman"/>
          <w:sz w:val="28"/>
          <w:szCs w:val="28"/>
        </w:rPr>
        <w:t>м</w:t>
      </w:r>
      <w:r w:rsidR="00D00F9C" w:rsidRPr="004C196E">
        <w:rPr>
          <w:rFonts w:ascii="Times New Roman" w:hAnsi="Times New Roman" w:cs="Times New Roman"/>
          <w:sz w:val="28"/>
          <w:szCs w:val="28"/>
        </w:rPr>
        <w:t xml:space="preserve"> лікар</w:t>
      </w:r>
      <w:r w:rsidR="00D00F9C">
        <w:rPr>
          <w:rFonts w:ascii="Times New Roman" w:hAnsi="Times New Roman" w:cs="Times New Roman"/>
          <w:sz w:val="28"/>
          <w:szCs w:val="28"/>
        </w:rPr>
        <w:t>ем</w:t>
      </w:r>
      <w:r w:rsidR="00D00F9C" w:rsidRPr="004C196E">
        <w:rPr>
          <w:rFonts w:ascii="Times New Roman" w:hAnsi="Times New Roman" w:cs="Times New Roman"/>
          <w:sz w:val="28"/>
          <w:szCs w:val="28"/>
        </w:rPr>
        <w:t xml:space="preserve"> Слобожанської  мед</w:t>
      </w:r>
      <w:r w:rsidR="00D00F9C">
        <w:rPr>
          <w:rFonts w:ascii="Times New Roman" w:hAnsi="Times New Roman" w:cs="Times New Roman"/>
          <w:sz w:val="28"/>
          <w:szCs w:val="28"/>
        </w:rPr>
        <w:t xml:space="preserve">ичної </w:t>
      </w:r>
      <w:r w:rsidR="00D00F9C" w:rsidRPr="004C196E">
        <w:rPr>
          <w:rFonts w:ascii="Times New Roman" w:hAnsi="Times New Roman" w:cs="Times New Roman"/>
          <w:sz w:val="28"/>
          <w:szCs w:val="28"/>
        </w:rPr>
        <w:t>амбулаторії  Н.</w:t>
      </w:r>
      <w:r w:rsidR="00D00F9C">
        <w:rPr>
          <w:rFonts w:ascii="Times New Roman" w:hAnsi="Times New Roman" w:cs="Times New Roman"/>
          <w:sz w:val="28"/>
          <w:szCs w:val="28"/>
        </w:rPr>
        <w:t xml:space="preserve"> </w:t>
      </w:r>
      <w:r w:rsidR="00D00F9C" w:rsidRPr="004C196E">
        <w:rPr>
          <w:rFonts w:ascii="Times New Roman" w:hAnsi="Times New Roman" w:cs="Times New Roman"/>
          <w:sz w:val="28"/>
          <w:szCs w:val="28"/>
        </w:rPr>
        <w:t>О.</w:t>
      </w:r>
      <w:r w:rsidR="00D00F9C">
        <w:rPr>
          <w:rFonts w:ascii="Times New Roman" w:hAnsi="Times New Roman" w:cs="Times New Roman"/>
          <w:sz w:val="28"/>
          <w:szCs w:val="28"/>
        </w:rPr>
        <w:t xml:space="preserve"> </w:t>
      </w:r>
      <w:r w:rsidR="00D00F9C" w:rsidRPr="004C196E">
        <w:rPr>
          <w:rFonts w:ascii="Times New Roman" w:hAnsi="Times New Roman" w:cs="Times New Roman"/>
          <w:sz w:val="28"/>
          <w:szCs w:val="28"/>
        </w:rPr>
        <w:t>Ріпка</w:t>
      </w:r>
      <w:r w:rsidR="00D00F9C">
        <w:rPr>
          <w:rFonts w:ascii="Times New Roman" w:hAnsi="Times New Roman" w:cs="Times New Roman"/>
          <w:sz w:val="28"/>
          <w:szCs w:val="28"/>
        </w:rPr>
        <w:t xml:space="preserve"> було поновлено</w:t>
      </w:r>
      <w:r w:rsidR="00D00F9C" w:rsidRPr="004C196E">
        <w:rPr>
          <w:rFonts w:ascii="Times New Roman" w:hAnsi="Times New Roman" w:cs="Times New Roman"/>
          <w:sz w:val="28"/>
          <w:szCs w:val="28"/>
        </w:rPr>
        <w:t xml:space="preserve">  зустріч</w:t>
      </w:r>
      <w:r w:rsidR="00D00F9C">
        <w:rPr>
          <w:rFonts w:ascii="Times New Roman" w:hAnsi="Times New Roman" w:cs="Times New Roman"/>
          <w:sz w:val="28"/>
          <w:szCs w:val="28"/>
        </w:rPr>
        <w:t>і</w:t>
      </w:r>
      <w:r w:rsidR="00D00F9C" w:rsidRPr="004C196E">
        <w:rPr>
          <w:rFonts w:ascii="Times New Roman" w:hAnsi="Times New Roman" w:cs="Times New Roman"/>
          <w:sz w:val="28"/>
          <w:szCs w:val="28"/>
        </w:rPr>
        <w:t xml:space="preserve"> з постійними відвідувачами денного відділення КЗ «Милосердя Слобожанської селищної ради»</w:t>
      </w:r>
      <w:r w:rsidR="00D00F9C">
        <w:rPr>
          <w:rFonts w:ascii="Times New Roman" w:hAnsi="Times New Roman" w:cs="Times New Roman"/>
          <w:sz w:val="28"/>
          <w:szCs w:val="28"/>
        </w:rPr>
        <w:t>. Основн</w:t>
      </w:r>
      <w:r>
        <w:rPr>
          <w:rFonts w:ascii="Times New Roman" w:hAnsi="Times New Roman" w:cs="Times New Roman"/>
          <w:sz w:val="28"/>
          <w:szCs w:val="28"/>
        </w:rPr>
        <w:t>і</w:t>
      </w:r>
      <w:r w:rsidR="00D00F9C">
        <w:rPr>
          <w:rFonts w:ascii="Times New Roman" w:hAnsi="Times New Roman" w:cs="Times New Roman"/>
          <w:sz w:val="28"/>
          <w:szCs w:val="28"/>
        </w:rPr>
        <w:t xml:space="preserve"> тем</w:t>
      </w:r>
      <w:r>
        <w:rPr>
          <w:rFonts w:ascii="Times New Roman" w:hAnsi="Times New Roman" w:cs="Times New Roman"/>
          <w:sz w:val="28"/>
          <w:szCs w:val="28"/>
        </w:rPr>
        <w:t>и</w:t>
      </w:r>
      <w:r w:rsidR="00D00F9C">
        <w:rPr>
          <w:rFonts w:ascii="Times New Roman" w:hAnsi="Times New Roman" w:cs="Times New Roman"/>
          <w:sz w:val="28"/>
          <w:szCs w:val="28"/>
        </w:rPr>
        <w:t xml:space="preserve"> зустріч</w:t>
      </w:r>
      <w:r>
        <w:rPr>
          <w:rFonts w:ascii="Times New Roman" w:hAnsi="Times New Roman" w:cs="Times New Roman"/>
          <w:sz w:val="28"/>
          <w:szCs w:val="28"/>
        </w:rPr>
        <w:t>ей</w:t>
      </w:r>
      <w:r w:rsidR="00D00F9C">
        <w:rPr>
          <w:rFonts w:ascii="Times New Roman" w:hAnsi="Times New Roman" w:cs="Times New Roman"/>
          <w:sz w:val="28"/>
          <w:szCs w:val="28"/>
        </w:rPr>
        <w:t xml:space="preserve"> </w:t>
      </w:r>
      <w:r>
        <w:rPr>
          <w:rFonts w:ascii="Times New Roman" w:hAnsi="Times New Roman" w:cs="Times New Roman"/>
          <w:sz w:val="28"/>
          <w:szCs w:val="28"/>
        </w:rPr>
        <w:t xml:space="preserve">- </w:t>
      </w:r>
      <w:r w:rsidR="00D00F9C" w:rsidRPr="004C196E">
        <w:rPr>
          <w:rFonts w:ascii="Times New Roman" w:hAnsi="Times New Roman" w:cs="Times New Roman"/>
          <w:sz w:val="28"/>
          <w:szCs w:val="28"/>
        </w:rPr>
        <w:t>профілактик</w:t>
      </w:r>
      <w:r w:rsidR="00D00F9C">
        <w:rPr>
          <w:rFonts w:ascii="Times New Roman" w:hAnsi="Times New Roman" w:cs="Times New Roman"/>
          <w:sz w:val="28"/>
          <w:szCs w:val="28"/>
        </w:rPr>
        <w:t>а</w:t>
      </w:r>
      <w:r w:rsidR="00D00F9C" w:rsidRPr="004C196E">
        <w:rPr>
          <w:rFonts w:ascii="Times New Roman" w:hAnsi="Times New Roman" w:cs="Times New Roman"/>
          <w:sz w:val="28"/>
          <w:szCs w:val="28"/>
        </w:rPr>
        <w:t xml:space="preserve"> різних захворювань, яких  можна запобігти шляхом щеплень або дотримання простих порад. Список рекомендацій від МОЗ можуть</w:t>
      </w:r>
      <w:r w:rsidR="00D00F9C">
        <w:rPr>
          <w:rFonts w:ascii="Times New Roman" w:hAnsi="Times New Roman" w:cs="Times New Roman"/>
          <w:sz w:val="28"/>
          <w:szCs w:val="28"/>
        </w:rPr>
        <w:t xml:space="preserve"> допомогти</w:t>
      </w:r>
      <w:r w:rsidR="00D00F9C" w:rsidRPr="004C196E">
        <w:rPr>
          <w:rFonts w:ascii="Times New Roman" w:hAnsi="Times New Roman" w:cs="Times New Roman"/>
          <w:sz w:val="28"/>
          <w:szCs w:val="28"/>
        </w:rPr>
        <w:t xml:space="preserve">  ще краще зрозуміти, що є корисним для нашого самопочуття, а що губить його, які продукти харчування потрібно вживати та як покращити свою фізичну форму.</w:t>
      </w:r>
    </w:p>
    <w:p w:rsidR="00D00F9C" w:rsidRPr="004C196E" w:rsidRDefault="00D00F9C" w:rsidP="00D00F9C">
      <w:pPr>
        <w:rPr>
          <w:rFonts w:ascii="Times New Roman" w:hAnsi="Times New Roman" w:cs="Times New Roman"/>
          <w:sz w:val="28"/>
          <w:szCs w:val="28"/>
        </w:rPr>
      </w:pPr>
      <w:r>
        <w:rPr>
          <w:noProof/>
        </w:rPr>
        <w:lastRenderedPageBreak/>
        <w:drawing>
          <wp:inline distT="0" distB="0" distL="0" distR="0" wp14:anchorId="0A47E390" wp14:editId="02F1B773">
            <wp:extent cx="5943600" cy="3943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4762" cy="3944121"/>
                    </a:xfrm>
                    <a:prstGeom prst="rect">
                      <a:avLst/>
                    </a:prstGeom>
                    <a:noFill/>
                    <a:ln>
                      <a:noFill/>
                    </a:ln>
                  </pic:spPr>
                </pic:pic>
              </a:graphicData>
            </a:graphic>
          </wp:inline>
        </w:drawing>
      </w:r>
    </w:p>
    <w:p w:rsidR="00D00F9C" w:rsidRDefault="002D0F92" w:rsidP="002D0F92">
      <w:pPr>
        <w:jc w:val="both"/>
        <w:rPr>
          <w:rFonts w:ascii="Times New Roman" w:hAnsi="Times New Roman" w:cs="Times New Roman"/>
          <w:sz w:val="28"/>
          <w:szCs w:val="28"/>
        </w:rPr>
      </w:pPr>
      <w:r>
        <w:rPr>
          <w:rFonts w:ascii="Times New Roman" w:hAnsi="Times New Roman" w:cs="Times New Roman"/>
          <w:sz w:val="28"/>
          <w:szCs w:val="28"/>
        </w:rPr>
        <w:t xml:space="preserve">     </w:t>
      </w:r>
      <w:r w:rsidR="00D00F9C" w:rsidRPr="004C196E">
        <w:rPr>
          <w:rFonts w:ascii="Times New Roman" w:hAnsi="Times New Roman" w:cs="Times New Roman"/>
          <w:sz w:val="28"/>
          <w:szCs w:val="28"/>
        </w:rPr>
        <w:t>Побажанням здоров’я</w:t>
      </w:r>
      <w:r w:rsidR="00D00F9C">
        <w:rPr>
          <w:rFonts w:ascii="Times New Roman" w:hAnsi="Times New Roman" w:cs="Times New Roman"/>
          <w:sz w:val="28"/>
          <w:szCs w:val="28"/>
        </w:rPr>
        <w:t>,</w:t>
      </w:r>
      <w:r w:rsidR="00D00F9C" w:rsidRPr="004C196E">
        <w:rPr>
          <w:rFonts w:ascii="Times New Roman" w:hAnsi="Times New Roman" w:cs="Times New Roman"/>
          <w:sz w:val="28"/>
          <w:szCs w:val="28"/>
        </w:rPr>
        <w:t xml:space="preserve"> люди закінчують свої розмови. Усе це ще раз підкреслює незаперечну важливість здоров’я для життя людини</w:t>
      </w:r>
      <w:r w:rsidR="00CA4159">
        <w:rPr>
          <w:rFonts w:ascii="Times New Roman" w:hAnsi="Times New Roman" w:cs="Times New Roman"/>
          <w:sz w:val="28"/>
          <w:szCs w:val="28"/>
        </w:rPr>
        <w:t xml:space="preserve"> в будь якому віці</w:t>
      </w:r>
      <w:r w:rsidR="00D00F9C" w:rsidRPr="004C196E">
        <w:rPr>
          <w:rFonts w:ascii="Times New Roman" w:hAnsi="Times New Roman" w:cs="Times New Roman"/>
          <w:sz w:val="28"/>
          <w:szCs w:val="28"/>
        </w:rPr>
        <w:t xml:space="preserve">. </w:t>
      </w:r>
    </w:p>
    <w:p w:rsidR="00F6632A" w:rsidRPr="00865683" w:rsidRDefault="00F6632A" w:rsidP="00F6632A">
      <w:pPr>
        <w:spacing w:after="0"/>
        <w:rPr>
          <w:rFonts w:ascii="Times New Roman" w:hAnsi="Times New Roman" w:cs="Times New Roman"/>
          <w:sz w:val="28"/>
          <w:szCs w:val="28"/>
        </w:rPr>
      </w:pPr>
      <w:r w:rsidRPr="00D165BF">
        <w:rPr>
          <w:rFonts w:ascii="Times New Roman" w:hAnsi="Times New Roman" w:cs="Times New Roman"/>
          <w:sz w:val="28"/>
          <w:szCs w:val="28"/>
        </w:rPr>
        <w:t xml:space="preserve"> </w:t>
      </w:r>
      <w:r>
        <w:rPr>
          <w:sz w:val="28"/>
          <w:szCs w:val="28"/>
        </w:rPr>
        <w:t xml:space="preserve">         </w:t>
      </w:r>
      <w:r w:rsidRPr="00865683">
        <w:rPr>
          <w:rFonts w:ascii="Times New Roman" w:hAnsi="Times New Roman" w:cs="Times New Roman"/>
          <w:sz w:val="28"/>
          <w:szCs w:val="28"/>
        </w:rPr>
        <w:t xml:space="preserve">Робота комунального закладу «Милосердя Слобожанської селищної ради» постійно висвітлюється на сайті громади.  </w:t>
      </w:r>
    </w:p>
    <w:p w:rsidR="00F6632A" w:rsidRPr="00443425" w:rsidRDefault="00F6632A" w:rsidP="00F6632A">
      <w:pPr>
        <w:spacing w:after="0"/>
        <w:ind w:firstLine="709"/>
        <w:jc w:val="both"/>
        <w:rPr>
          <w:rFonts w:ascii="Times New Roman" w:hAnsi="Times New Roman"/>
          <w:sz w:val="28"/>
        </w:rPr>
      </w:pPr>
      <w:r w:rsidRPr="00314EBE">
        <w:rPr>
          <w:rFonts w:ascii="Times New Roman" w:hAnsi="Times New Roman"/>
          <w:sz w:val="28"/>
          <w:szCs w:val="28"/>
        </w:rPr>
        <w:t xml:space="preserve">Перспективами розвитку </w:t>
      </w:r>
      <w:r>
        <w:rPr>
          <w:rFonts w:ascii="Times New Roman" w:hAnsi="Times New Roman"/>
          <w:sz w:val="28"/>
          <w:szCs w:val="28"/>
        </w:rPr>
        <w:t xml:space="preserve">закладу </w:t>
      </w:r>
      <w:r w:rsidRPr="00314EBE">
        <w:rPr>
          <w:rFonts w:ascii="Times New Roman" w:hAnsi="Times New Roman"/>
          <w:sz w:val="28"/>
          <w:szCs w:val="28"/>
        </w:rPr>
        <w:t xml:space="preserve">є впровадження інноваційних форм роботи по забезпеченню надання всіх видів соціальних послуг на основі індивідуального та комплексного підходів до кожного, розширення аудиторії отримувачів платних соціальних послуг, розвиток співпраці з громадськими організаціями з метою надання соціальних послуг малозабезпеченим громадянам похилого віку та особам з інвалідністю, а також підвищення кваліфікації </w:t>
      </w:r>
      <w:r>
        <w:rPr>
          <w:rFonts w:ascii="Times New Roman" w:hAnsi="Times New Roman"/>
          <w:sz w:val="28"/>
          <w:szCs w:val="28"/>
        </w:rPr>
        <w:t>фахівц</w:t>
      </w:r>
      <w:r w:rsidRPr="00314EBE">
        <w:rPr>
          <w:rFonts w:ascii="Times New Roman" w:hAnsi="Times New Roman"/>
          <w:sz w:val="28"/>
          <w:szCs w:val="28"/>
        </w:rPr>
        <w:t xml:space="preserve">ів </w:t>
      </w:r>
      <w:r>
        <w:rPr>
          <w:rFonts w:ascii="Times New Roman" w:hAnsi="Times New Roman"/>
          <w:sz w:val="28"/>
          <w:szCs w:val="28"/>
        </w:rPr>
        <w:t>закладу.</w:t>
      </w:r>
    </w:p>
    <w:p w:rsidR="00F6632A" w:rsidRPr="00865683" w:rsidRDefault="00F6632A" w:rsidP="00F6632A">
      <w:pPr>
        <w:jc w:val="both"/>
        <w:rPr>
          <w:rFonts w:ascii="Times New Roman" w:hAnsi="Times New Roman" w:cs="Times New Roman"/>
          <w:color w:val="FF0000"/>
          <w:sz w:val="28"/>
          <w:szCs w:val="28"/>
        </w:rPr>
      </w:pPr>
    </w:p>
    <w:p w:rsidR="00F6632A" w:rsidRDefault="00F6632A" w:rsidP="00F6632A">
      <w:pPr>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bookmarkEnd w:id="2"/>
    <w:p w:rsidR="00B058E7" w:rsidRDefault="00B058E7"/>
    <w:sectPr w:rsidR="00B058E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2A"/>
    <w:rsid w:val="000C5D2B"/>
    <w:rsid w:val="000F4996"/>
    <w:rsid w:val="001E2FF9"/>
    <w:rsid w:val="0020247D"/>
    <w:rsid w:val="002329A6"/>
    <w:rsid w:val="00286DD9"/>
    <w:rsid w:val="002D0F92"/>
    <w:rsid w:val="003A794F"/>
    <w:rsid w:val="00430ABE"/>
    <w:rsid w:val="004B7541"/>
    <w:rsid w:val="004F4FC9"/>
    <w:rsid w:val="00520D9A"/>
    <w:rsid w:val="00587412"/>
    <w:rsid w:val="0063443A"/>
    <w:rsid w:val="0071028B"/>
    <w:rsid w:val="00803318"/>
    <w:rsid w:val="00920F41"/>
    <w:rsid w:val="0099567B"/>
    <w:rsid w:val="00AF6445"/>
    <w:rsid w:val="00B058E7"/>
    <w:rsid w:val="00C142C0"/>
    <w:rsid w:val="00C81669"/>
    <w:rsid w:val="00C866CF"/>
    <w:rsid w:val="00CA4159"/>
    <w:rsid w:val="00CD7E05"/>
    <w:rsid w:val="00CF7A24"/>
    <w:rsid w:val="00D00F9C"/>
    <w:rsid w:val="00F6632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BEB6FB-E4EE-49FA-B829-5BB80AE4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632A"/>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632A"/>
    <w:pPr>
      <w:spacing w:before="100" w:beforeAutospacing="1" w:after="100" w:afterAutospacing="1" w:line="240" w:lineRule="auto"/>
      <w:jc w:val="both"/>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hyperlink" Target="https://1.bp.blogspot.com/-iCxTIdWh4dE/XRIczAU-6mI/AAAAAAAAFV4/wcgEn880ArQ_eHpChyHArUsOTJtkVY9_wCLcBGAs/s1600/64990040_894460067560340_8600531874047066112_n.jpg"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12069</Words>
  <Characters>6880</Characters>
  <Application>Microsoft Office Word</Application>
  <DocSecurity>0</DocSecurity>
  <Lines>57</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2020-01-28T13:54:00Z</dcterms:created>
  <dcterms:modified xsi:type="dcterms:W3CDTF">2020-01-28T13:54:00Z</dcterms:modified>
</cp:coreProperties>
</file>